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C0C715" w14:textId="1696A24D" w:rsidR="0069034D" w:rsidRPr="002C6290" w:rsidRDefault="0069034D">
      <w:pPr>
        <w:pStyle w:val="Pagrindinistekstas"/>
        <w:ind w:left="162" w:right="323"/>
      </w:pPr>
    </w:p>
    <w:p w14:paraId="10FE3C16" w14:textId="1FA5EF00" w:rsidR="00A529FF" w:rsidRPr="002C6290" w:rsidRDefault="00A529FF" w:rsidP="00A529FF">
      <w:pPr>
        <w:spacing w:after="120"/>
        <w:ind w:firstLine="567"/>
        <w:jc w:val="center"/>
        <w:rPr>
          <w:rFonts w:ascii="Arial" w:hAnsi="Arial" w:cs="Arial"/>
          <w:b/>
        </w:rPr>
      </w:pPr>
      <w:r w:rsidRPr="002C6290">
        <w:rPr>
          <w:rFonts w:ascii="Arial" w:hAnsi="Arial" w:cs="Arial"/>
          <w:b/>
        </w:rPr>
        <w:t xml:space="preserve">DĖL </w:t>
      </w:r>
      <w:r w:rsidRPr="002C6290">
        <w:rPr>
          <w:rFonts w:ascii="Arial" w:hAnsi="Arial" w:cs="Arial"/>
          <w:b/>
          <w:bCs/>
        </w:rPr>
        <w:t>TEISINIŲ PASLAUGŲ PIRKIMO</w:t>
      </w:r>
    </w:p>
    <w:tbl>
      <w:tblPr>
        <w:tblStyle w:val="TableNormal1"/>
        <w:tblW w:w="15142" w:type="dxa"/>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7"/>
        <w:gridCol w:w="5103"/>
        <w:gridCol w:w="3965"/>
        <w:gridCol w:w="5227"/>
      </w:tblGrid>
      <w:tr w:rsidR="00987FE6" w:rsidRPr="002C6290" w14:paraId="4AC0C719" w14:textId="74439979" w:rsidTr="61DBE47F">
        <w:trPr>
          <w:trHeight w:val="626"/>
        </w:trPr>
        <w:tc>
          <w:tcPr>
            <w:tcW w:w="847" w:type="dxa"/>
          </w:tcPr>
          <w:p w14:paraId="4AC0C716" w14:textId="77777777" w:rsidR="00987FE6" w:rsidRPr="002C6290" w:rsidRDefault="00987FE6">
            <w:pPr>
              <w:pStyle w:val="TableParagraph"/>
              <w:ind w:left="271" w:hanging="15"/>
              <w:rPr>
                <w:rFonts w:ascii="Arial" w:hAnsi="Arial" w:cs="Arial"/>
                <w:b/>
              </w:rPr>
            </w:pPr>
            <w:r w:rsidRPr="002C6290">
              <w:rPr>
                <w:rFonts w:ascii="Arial" w:hAnsi="Arial" w:cs="Arial"/>
                <w:b/>
                <w:spacing w:val="-4"/>
              </w:rPr>
              <w:t xml:space="preserve">Eil. </w:t>
            </w:r>
            <w:r w:rsidRPr="002C6290">
              <w:rPr>
                <w:rFonts w:ascii="Arial" w:hAnsi="Arial" w:cs="Arial"/>
                <w:b/>
                <w:spacing w:val="-5"/>
              </w:rPr>
              <w:t>Nr.</w:t>
            </w:r>
          </w:p>
        </w:tc>
        <w:tc>
          <w:tcPr>
            <w:tcW w:w="5103" w:type="dxa"/>
          </w:tcPr>
          <w:p w14:paraId="4AC0C717" w14:textId="77777777" w:rsidR="00987FE6" w:rsidRPr="002C6290" w:rsidRDefault="00987FE6">
            <w:pPr>
              <w:pStyle w:val="TableParagraph"/>
              <w:spacing w:before="124"/>
              <w:ind w:left="5"/>
              <w:jc w:val="center"/>
              <w:rPr>
                <w:rFonts w:ascii="Arial" w:hAnsi="Arial" w:cs="Arial"/>
                <w:b/>
              </w:rPr>
            </w:pPr>
            <w:r w:rsidRPr="002C6290">
              <w:rPr>
                <w:rFonts w:ascii="Arial" w:hAnsi="Arial" w:cs="Arial"/>
                <w:b/>
                <w:spacing w:val="-2"/>
              </w:rPr>
              <w:t>Klausimas</w:t>
            </w:r>
          </w:p>
        </w:tc>
        <w:tc>
          <w:tcPr>
            <w:tcW w:w="3965" w:type="dxa"/>
          </w:tcPr>
          <w:p w14:paraId="4AC0C718" w14:textId="77777777" w:rsidR="00987FE6" w:rsidRPr="002C6290" w:rsidRDefault="00987FE6">
            <w:pPr>
              <w:pStyle w:val="TableParagraph"/>
              <w:ind w:left="1418" w:hanging="946"/>
              <w:rPr>
                <w:rFonts w:ascii="Arial" w:hAnsi="Arial" w:cs="Arial"/>
                <w:b/>
              </w:rPr>
            </w:pPr>
            <w:r w:rsidRPr="002C6290">
              <w:rPr>
                <w:rFonts w:ascii="Arial" w:hAnsi="Arial" w:cs="Arial"/>
                <w:b/>
              </w:rPr>
              <w:t>Rinkos</w:t>
            </w:r>
            <w:r w:rsidRPr="002C6290">
              <w:rPr>
                <w:rFonts w:ascii="Arial" w:hAnsi="Arial" w:cs="Arial"/>
                <w:b/>
                <w:spacing w:val="-16"/>
              </w:rPr>
              <w:t xml:space="preserve"> </w:t>
            </w:r>
            <w:r w:rsidRPr="002C6290">
              <w:rPr>
                <w:rFonts w:ascii="Arial" w:hAnsi="Arial" w:cs="Arial"/>
                <w:b/>
              </w:rPr>
              <w:t>konsultacijos</w:t>
            </w:r>
            <w:r w:rsidRPr="002C6290">
              <w:rPr>
                <w:rFonts w:ascii="Arial" w:hAnsi="Arial" w:cs="Arial"/>
                <w:b/>
                <w:spacing w:val="-15"/>
              </w:rPr>
              <w:t xml:space="preserve"> </w:t>
            </w:r>
            <w:r w:rsidRPr="002C6290">
              <w:rPr>
                <w:rFonts w:ascii="Arial" w:hAnsi="Arial" w:cs="Arial"/>
                <w:b/>
              </w:rPr>
              <w:t xml:space="preserve">dalyvio </w:t>
            </w:r>
            <w:r w:rsidRPr="002C6290">
              <w:rPr>
                <w:rFonts w:ascii="Arial" w:hAnsi="Arial" w:cs="Arial"/>
                <w:b/>
                <w:spacing w:val="-2"/>
              </w:rPr>
              <w:t>atsakymas</w:t>
            </w:r>
          </w:p>
        </w:tc>
        <w:tc>
          <w:tcPr>
            <w:tcW w:w="5227" w:type="dxa"/>
          </w:tcPr>
          <w:p w14:paraId="6063ACF8" w14:textId="0B342921" w:rsidR="00987FE6" w:rsidRPr="002C6290" w:rsidRDefault="002C6290">
            <w:pPr>
              <w:pStyle w:val="TableParagraph"/>
              <w:ind w:left="1418" w:hanging="946"/>
              <w:rPr>
                <w:rFonts w:ascii="Arial" w:hAnsi="Arial" w:cs="Arial"/>
                <w:b/>
              </w:rPr>
            </w:pPr>
            <w:r w:rsidRPr="002C6290">
              <w:rPr>
                <w:rFonts w:ascii="Arial" w:hAnsi="Arial" w:cs="Arial"/>
                <w:b/>
              </w:rPr>
              <w:t>Perkančiosios organizacijos atsakymas</w:t>
            </w:r>
          </w:p>
        </w:tc>
      </w:tr>
      <w:tr w:rsidR="00987FE6" w:rsidRPr="002C6290" w14:paraId="4AC0C71E" w14:textId="2FBEA5DE" w:rsidTr="61DBE47F">
        <w:trPr>
          <w:trHeight w:val="1516"/>
        </w:trPr>
        <w:tc>
          <w:tcPr>
            <w:tcW w:w="847" w:type="dxa"/>
          </w:tcPr>
          <w:p w14:paraId="4AC0C71A" w14:textId="77777777" w:rsidR="00987FE6" w:rsidRPr="002C6290" w:rsidRDefault="00987FE6">
            <w:pPr>
              <w:pStyle w:val="TableParagraph"/>
              <w:ind w:right="183"/>
              <w:jc w:val="right"/>
              <w:rPr>
                <w:rFonts w:ascii="Arial" w:hAnsi="Arial" w:cs="Arial"/>
              </w:rPr>
            </w:pPr>
            <w:r w:rsidRPr="002C6290">
              <w:rPr>
                <w:rFonts w:ascii="Arial" w:hAnsi="Arial" w:cs="Arial"/>
                <w:spacing w:val="-5"/>
              </w:rPr>
              <w:t>1.</w:t>
            </w:r>
          </w:p>
        </w:tc>
        <w:tc>
          <w:tcPr>
            <w:tcW w:w="5103" w:type="dxa"/>
          </w:tcPr>
          <w:p w14:paraId="4AC0C71B" w14:textId="77777777" w:rsidR="00987FE6" w:rsidRPr="002C6290" w:rsidRDefault="00987FE6">
            <w:pPr>
              <w:pStyle w:val="TableParagraph"/>
              <w:ind w:left="105" w:right="94"/>
              <w:jc w:val="both"/>
              <w:rPr>
                <w:rFonts w:ascii="Arial" w:hAnsi="Arial" w:cs="Arial"/>
              </w:rPr>
            </w:pPr>
            <w:r w:rsidRPr="002C6290">
              <w:rPr>
                <w:rFonts w:ascii="Arial" w:hAnsi="Arial" w:cs="Arial"/>
                <w:spacing w:val="-2"/>
              </w:rPr>
              <w:t>Ar</w:t>
            </w:r>
            <w:r w:rsidRPr="002C6290">
              <w:rPr>
                <w:rFonts w:ascii="Arial" w:hAnsi="Arial" w:cs="Arial"/>
                <w:spacing w:val="-14"/>
              </w:rPr>
              <w:t xml:space="preserve"> </w:t>
            </w:r>
            <w:r w:rsidRPr="002C6290">
              <w:rPr>
                <w:rFonts w:ascii="Arial" w:hAnsi="Arial" w:cs="Arial"/>
                <w:spacing w:val="-2"/>
              </w:rPr>
              <w:t>turite</w:t>
            </w:r>
            <w:r w:rsidRPr="002C6290">
              <w:rPr>
                <w:rFonts w:ascii="Arial" w:hAnsi="Arial" w:cs="Arial"/>
                <w:spacing w:val="-13"/>
              </w:rPr>
              <w:t xml:space="preserve"> </w:t>
            </w:r>
            <w:r w:rsidRPr="002C6290">
              <w:rPr>
                <w:rFonts w:ascii="Arial" w:hAnsi="Arial" w:cs="Arial"/>
                <w:spacing w:val="-2"/>
              </w:rPr>
              <w:t>pastabų,</w:t>
            </w:r>
            <w:r w:rsidRPr="002C6290">
              <w:rPr>
                <w:rFonts w:ascii="Arial" w:hAnsi="Arial" w:cs="Arial"/>
                <w:spacing w:val="-13"/>
              </w:rPr>
              <w:t xml:space="preserve"> </w:t>
            </w:r>
            <w:r w:rsidRPr="002C6290">
              <w:rPr>
                <w:rFonts w:ascii="Arial" w:hAnsi="Arial" w:cs="Arial"/>
                <w:spacing w:val="-2"/>
              </w:rPr>
              <w:t>klausimų</w:t>
            </w:r>
            <w:r w:rsidRPr="002C6290">
              <w:rPr>
                <w:rFonts w:ascii="Arial" w:hAnsi="Arial" w:cs="Arial"/>
                <w:spacing w:val="-14"/>
              </w:rPr>
              <w:t xml:space="preserve"> </w:t>
            </w:r>
            <w:r w:rsidRPr="002C6290">
              <w:rPr>
                <w:rFonts w:ascii="Arial" w:hAnsi="Arial" w:cs="Arial"/>
                <w:spacing w:val="-2"/>
              </w:rPr>
              <w:t>techninei</w:t>
            </w:r>
            <w:r w:rsidRPr="002C6290">
              <w:rPr>
                <w:rFonts w:ascii="Arial" w:hAnsi="Arial" w:cs="Arial"/>
                <w:spacing w:val="-13"/>
              </w:rPr>
              <w:t xml:space="preserve"> </w:t>
            </w:r>
            <w:r w:rsidRPr="002C6290">
              <w:rPr>
                <w:rFonts w:ascii="Arial" w:hAnsi="Arial" w:cs="Arial"/>
                <w:spacing w:val="-2"/>
              </w:rPr>
              <w:t xml:space="preserve">informacijai? </w:t>
            </w:r>
            <w:r w:rsidRPr="002C6290">
              <w:rPr>
                <w:rFonts w:ascii="Arial" w:hAnsi="Arial" w:cs="Arial"/>
              </w:rPr>
              <w:t>Ar Pirkimo techninė specifikacija pakankamai išsami,</w:t>
            </w:r>
            <w:r w:rsidRPr="002C6290">
              <w:rPr>
                <w:rFonts w:ascii="Arial" w:hAnsi="Arial" w:cs="Arial"/>
                <w:spacing w:val="-10"/>
              </w:rPr>
              <w:t xml:space="preserve"> </w:t>
            </w:r>
            <w:r w:rsidRPr="002C6290">
              <w:rPr>
                <w:rFonts w:ascii="Arial" w:hAnsi="Arial" w:cs="Arial"/>
              </w:rPr>
              <w:t>konkreti</w:t>
            </w:r>
            <w:r w:rsidRPr="002C6290">
              <w:rPr>
                <w:rFonts w:ascii="Arial" w:hAnsi="Arial" w:cs="Arial"/>
                <w:spacing w:val="-9"/>
              </w:rPr>
              <w:t xml:space="preserve"> </w:t>
            </w:r>
            <w:r w:rsidRPr="002C6290">
              <w:rPr>
                <w:rFonts w:ascii="Arial" w:hAnsi="Arial" w:cs="Arial"/>
              </w:rPr>
              <w:t>ir</w:t>
            </w:r>
            <w:r w:rsidRPr="002C6290">
              <w:rPr>
                <w:rFonts w:ascii="Arial" w:hAnsi="Arial" w:cs="Arial"/>
                <w:spacing w:val="-10"/>
              </w:rPr>
              <w:t xml:space="preserve"> </w:t>
            </w:r>
            <w:r w:rsidRPr="002C6290">
              <w:rPr>
                <w:rFonts w:ascii="Arial" w:hAnsi="Arial" w:cs="Arial"/>
              </w:rPr>
              <w:t>aiški,</w:t>
            </w:r>
            <w:r w:rsidRPr="002C6290">
              <w:rPr>
                <w:rFonts w:ascii="Arial" w:hAnsi="Arial" w:cs="Arial"/>
                <w:spacing w:val="-7"/>
              </w:rPr>
              <w:t xml:space="preserve"> </w:t>
            </w:r>
            <w:r w:rsidRPr="002C6290">
              <w:rPr>
                <w:rFonts w:ascii="Arial" w:hAnsi="Arial" w:cs="Arial"/>
              </w:rPr>
              <w:t>ar</w:t>
            </w:r>
            <w:r w:rsidRPr="002C6290">
              <w:rPr>
                <w:rFonts w:ascii="Arial" w:hAnsi="Arial" w:cs="Arial"/>
                <w:spacing w:val="-10"/>
              </w:rPr>
              <w:t xml:space="preserve"> </w:t>
            </w:r>
            <w:r w:rsidRPr="002C6290">
              <w:rPr>
                <w:rFonts w:ascii="Arial" w:hAnsi="Arial" w:cs="Arial"/>
              </w:rPr>
              <w:t>joje</w:t>
            </w:r>
            <w:r w:rsidRPr="002C6290">
              <w:rPr>
                <w:rFonts w:ascii="Arial" w:hAnsi="Arial" w:cs="Arial"/>
                <w:spacing w:val="-11"/>
              </w:rPr>
              <w:t xml:space="preserve"> </w:t>
            </w:r>
            <w:r w:rsidRPr="002C6290">
              <w:rPr>
                <w:rFonts w:ascii="Arial" w:hAnsi="Arial" w:cs="Arial"/>
              </w:rPr>
              <w:t>yra</w:t>
            </w:r>
            <w:r w:rsidRPr="002C6290">
              <w:rPr>
                <w:rFonts w:ascii="Arial" w:hAnsi="Arial" w:cs="Arial"/>
                <w:spacing w:val="-8"/>
              </w:rPr>
              <w:t xml:space="preserve"> </w:t>
            </w:r>
            <w:r w:rsidRPr="002C6290">
              <w:rPr>
                <w:rFonts w:ascii="Arial" w:hAnsi="Arial" w:cs="Arial"/>
              </w:rPr>
              <w:t>visa</w:t>
            </w:r>
            <w:r w:rsidRPr="002C6290">
              <w:rPr>
                <w:rFonts w:ascii="Arial" w:hAnsi="Arial" w:cs="Arial"/>
                <w:spacing w:val="-11"/>
              </w:rPr>
              <w:t xml:space="preserve"> </w:t>
            </w:r>
            <w:r w:rsidRPr="002C6290">
              <w:rPr>
                <w:rFonts w:ascii="Arial" w:hAnsi="Arial" w:cs="Arial"/>
              </w:rPr>
              <w:t xml:space="preserve">informacija, reikalinga tinkamam pasiūlymo parengimui bei </w:t>
            </w:r>
            <w:r w:rsidRPr="002C6290">
              <w:rPr>
                <w:rFonts w:ascii="Arial" w:hAnsi="Arial" w:cs="Arial"/>
                <w:spacing w:val="-2"/>
              </w:rPr>
              <w:t>deklaruojamų</w:t>
            </w:r>
            <w:r w:rsidRPr="002C6290">
              <w:rPr>
                <w:rFonts w:ascii="Arial" w:hAnsi="Arial" w:cs="Arial"/>
                <w:spacing w:val="-10"/>
              </w:rPr>
              <w:t xml:space="preserve"> </w:t>
            </w:r>
            <w:r w:rsidRPr="002C6290">
              <w:rPr>
                <w:rFonts w:ascii="Arial" w:hAnsi="Arial" w:cs="Arial"/>
                <w:spacing w:val="-2"/>
              </w:rPr>
              <w:t>tikslų</w:t>
            </w:r>
            <w:r w:rsidRPr="002C6290">
              <w:rPr>
                <w:rFonts w:ascii="Arial" w:hAnsi="Arial" w:cs="Arial"/>
                <w:spacing w:val="-9"/>
              </w:rPr>
              <w:t xml:space="preserve"> </w:t>
            </w:r>
            <w:r w:rsidRPr="002C6290">
              <w:rPr>
                <w:rFonts w:ascii="Arial" w:hAnsi="Arial" w:cs="Arial"/>
                <w:spacing w:val="-2"/>
              </w:rPr>
              <w:t>pasiekimui?</w:t>
            </w:r>
            <w:r w:rsidRPr="002C6290">
              <w:rPr>
                <w:rFonts w:ascii="Arial" w:hAnsi="Arial" w:cs="Arial"/>
                <w:spacing w:val="-9"/>
              </w:rPr>
              <w:t xml:space="preserve"> </w:t>
            </w:r>
            <w:r w:rsidRPr="002C6290">
              <w:rPr>
                <w:rFonts w:ascii="Arial" w:hAnsi="Arial" w:cs="Arial"/>
                <w:spacing w:val="-2"/>
              </w:rPr>
              <w:t>Prašome</w:t>
            </w:r>
            <w:r w:rsidRPr="002C6290">
              <w:rPr>
                <w:rFonts w:ascii="Arial" w:hAnsi="Arial" w:cs="Arial"/>
                <w:spacing w:val="-9"/>
              </w:rPr>
              <w:t xml:space="preserve"> </w:t>
            </w:r>
            <w:r w:rsidRPr="002C6290">
              <w:rPr>
                <w:rFonts w:ascii="Arial" w:hAnsi="Arial" w:cs="Arial"/>
                <w:spacing w:val="-2"/>
              </w:rPr>
              <w:t>pateikti</w:t>
            </w:r>
          </w:p>
          <w:p w14:paraId="4AC0C71C" w14:textId="77777777" w:rsidR="00987FE6" w:rsidRPr="002C6290" w:rsidRDefault="00987FE6">
            <w:pPr>
              <w:pStyle w:val="TableParagraph"/>
              <w:spacing w:line="232" w:lineRule="exact"/>
              <w:ind w:left="105"/>
              <w:jc w:val="both"/>
              <w:rPr>
                <w:rFonts w:ascii="Arial" w:hAnsi="Arial" w:cs="Arial"/>
              </w:rPr>
            </w:pPr>
            <w:r w:rsidRPr="002C6290">
              <w:rPr>
                <w:rFonts w:ascii="Arial" w:hAnsi="Arial" w:cs="Arial"/>
              </w:rPr>
              <w:t>argumentuotas</w:t>
            </w:r>
            <w:r w:rsidRPr="002C6290">
              <w:rPr>
                <w:rFonts w:ascii="Arial" w:hAnsi="Arial" w:cs="Arial"/>
                <w:spacing w:val="-13"/>
              </w:rPr>
              <w:t xml:space="preserve"> </w:t>
            </w:r>
            <w:r w:rsidRPr="002C6290">
              <w:rPr>
                <w:rFonts w:ascii="Arial" w:hAnsi="Arial" w:cs="Arial"/>
                <w:spacing w:val="-2"/>
              </w:rPr>
              <w:t>pastabas/klausimus.</w:t>
            </w:r>
          </w:p>
        </w:tc>
        <w:tc>
          <w:tcPr>
            <w:tcW w:w="3965" w:type="dxa"/>
          </w:tcPr>
          <w:p w14:paraId="4AC0C71D" w14:textId="77777777" w:rsidR="00987FE6" w:rsidRPr="002C6290" w:rsidRDefault="00987FE6">
            <w:pPr>
              <w:pStyle w:val="TableParagraph"/>
              <w:ind w:left="108"/>
              <w:rPr>
                <w:rFonts w:ascii="Arial" w:hAnsi="Arial" w:cs="Arial"/>
              </w:rPr>
            </w:pPr>
            <w:r w:rsidRPr="002C6290">
              <w:rPr>
                <w:rFonts w:ascii="Arial" w:hAnsi="Arial" w:cs="Arial"/>
                <w:spacing w:val="-10"/>
              </w:rPr>
              <w:t>-</w:t>
            </w:r>
          </w:p>
        </w:tc>
        <w:tc>
          <w:tcPr>
            <w:tcW w:w="5227" w:type="dxa"/>
          </w:tcPr>
          <w:p w14:paraId="3FEDFBEF" w14:textId="77777777" w:rsidR="00987FE6" w:rsidRPr="002C6290" w:rsidRDefault="00987FE6">
            <w:pPr>
              <w:pStyle w:val="TableParagraph"/>
              <w:ind w:left="108"/>
              <w:rPr>
                <w:rFonts w:ascii="Arial" w:hAnsi="Arial" w:cs="Arial"/>
                <w:spacing w:val="-10"/>
              </w:rPr>
            </w:pPr>
          </w:p>
        </w:tc>
      </w:tr>
      <w:tr w:rsidR="00987FE6" w:rsidRPr="002C6290" w14:paraId="4AC0C722" w14:textId="74605A45" w:rsidTr="61DBE47F">
        <w:trPr>
          <w:trHeight w:val="467"/>
        </w:trPr>
        <w:tc>
          <w:tcPr>
            <w:tcW w:w="847" w:type="dxa"/>
          </w:tcPr>
          <w:p w14:paraId="4AC0C71F" w14:textId="77777777" w:rsidR="00987FE6" w:rsidRPr="002C6290" w:rsidRDefault="00987FE6">
            <w:pPr>
              <w:pStyle w:val="TableParagraph"/>
              <w:ind w:right="183"/>
              <w:jc w:val="right"/>
              <w:rPr>
                <w:rFonts w:ascii="Arial" w:hAnsi="Arial" w:cs="Arial"/>
              </w:rPr>
            </w:pPr>
            <w:r w:rsidRPr="002C6290">
              <w:rPr>
                <w:rFonts w:ascii="Arial" w:hAnsi="Arial" w:cs="Arial"/>
                <w:spacing w:val="-5"/>
              </w:rPr>
              <w:t>2.</w:t>
            </w:r>
          </w:p>
        </w:tc>
        <w:tc>
          <w:tcPr>
            <w:tcW w:w="5103" w:type="dxa"/>
          </w:tcPr>
          <w:p w14:paraId="4AC0C720" w14:textId="77777777" w:rsidR="00987FE6" w:rsidRPr="002C6290" w:rsidRDefault="00987FE6">
            <w:pPr>
              <w:pStyle w:val="TableParagraph"/>
              <w:ind w:left="105" w:right="94"/>
              <w:rPr>
                <w:rFonts w:ascii="Arial" w:hAnsi="Arial" w:cs="Arial"/>
              </w:rPr>
            </w:pPr>
            <w:r w:rsidRPr="002C6290">
              <w:rPr>
                <w:rFonts w:ascii="Arial" w:hAnsi="Arial" w:cs="Arial"/>
              </w:rPr>
              <w:t>Ar techninėje specifikacijoje, tiekėjų manymu, yra reikalavimų, kurie yra sunkiai įgyvendinami?</w:t>
            </w:r>
          </w:p>
        </w:tc>
        <w:tc>
          <w:tcPr>
            <w:tcW w:w="3965" w:type="dxa"/>
          </w:tcPr>
          <w:p w14:paraId="4AC0C721" w14:textId="77777777" w:rsidR="00987FE6" w:rsidRPr="002C6290" w:rsidRDefault="00987FE6">
            <w:pPr>
              <w:pStyle w:val="TableParagraph"/>
              <w:ind w:left="108"/>
              <w:rPr>
                <w:rFonts w:ascii="Arial" w:hAnsi="Arial" w:cs="Arial"/>
              </w:rPr>
            </w:pPr>
            <w:r w:rsidRPr="002C6290">
              <w:rPr>
                <w:rFonts w:ascii="Arial" w:hAnsi="Arial" w:cs="Arial"/>
                <w:spacing w:val="-10"/>
              </w:rPr>
              <w:t>-</w:t>
            </w:r>
          </w:p>
        </w:tc>
        <w:tc>
          <w:tcPr>
            <w:tcW w:w="5227" w:type="dxa"/>
          </w:tcPr>
          <w:p w14:paraId="2F73F783" w14:textId="77777777" w:rsidR="00987FE6" w:rsidRPr="002C6290" w:rsidRDefault="00987FE6">
            <w:pPr>
              <w:pStyle w:val="TableParagraph"/>
              <w:ind w:left="108"/>
              <w:rPr>
                <w:rFonts w:ascii="Arial" w:hAnsi="Arial" w:cs="Arial"/>
                <w:spacing w:val="-10"/>
              </w:rPr>
            </w:pPr>
          </w:p>
        </w:tc>
      </w:tr>
      <w:tr w:rsidR="00987FE6" w:rsidRPr="002C6290" w14:paraId="4AC0C727" w14:textId="1974E5AD" w:rsidTr="61DBE47F">
        <w:trPr>
          <w:trHeight w:val="757"/>
        </w:trPr>
        <w:tc>
          <w:tcPr>
            <w:tcW w:w="847" w:type="dxa"/>
          </w:tcPr>
          <w:p w14:paraId="4AC0C723" w14:textId="77777777" w:rsidR="00987FE6" w:rsidRPr="002C6290" w:rsidRDefault="00987FE6">
            <w:pPr>
              <w:pStyle w:val="TableParagraph"/>
              <w:ind w:right="183"/>
              <w:jc w:val="right"/>
              <w:rPr>
                <w:rFonts w:ascii="Arial" w:hAnsi="Arial" w:cs="Arial"/>
              </w:rPr>
            </w:pPr>
            <w:r w:rsidRPr="002C6290">
              <w:rPr>
                <w:rFonts w:ascii="Arial" w:hAnsi="Arial" w:cs="Arial"/>
                <w:spacing w:val="-5"/>
              </w:rPr>
              <w:t>3.</w:t>
            </w:r>
          </w:p>
        </w:tc>
        <w:tc>
          <w:tcPr>
            <w:tcW w:w="5103" w:type="dxa"/>
          </w:tcPr>
          <w:p w14:paraId="4AC0C724" w14:textId="77777777" w:rsidR="00987FE6" w:rsidRPr="002C6290" w:rsidRDefault="00987FE6">
            <w:pPr>
              <w:pStyle w:val="TableParagraph"/>
              <w:tabs>
                <w:tab w:val="left" w:pos="1041"/>
                <w:tab w:val="left" w:pos="2538"/>
                <w:tab w:val="left" w:pos="3877"/>
              </w:tabs>
              <w:ind w:left="105" w:right="94"/>
              <w:rPr>
                <w:rFonts w:ascii="Arial" w:hAnsi="Arial" w:cs="Arial"/>
              </w:rPr>
            </w:pPr>
            <w:r w:rsidRPr="002C6290">
              <w:rPr>
                <w:rFonts w:ascii="Arial" w:hAnsi="Arial" w:cs="Arial"/>
              </w:rPr>
              <w:t>Kokius</w:t>
            </w:r>
            <w:r w:rsidRPr="002C6290">
              <w:rPr>
                <w:rFonts w:ascii="Arial" w:hAnsi="Arial" w:cs="Arial"/>
              </w:rPr>
              <w:tab/>
              <w:t>reikalavimus</w:t>
            </w:r>
            <w:r w:rsidRPr="002C6290">
              <w:rPr>
                <w:rFonts w:ascii="Arial" w:hAnsi="Arial" w:cs="Arial"/>
              </w:rPr>
              <w:tab/>
              <w:t>papildomai</w:t>
            </w:r>
            <w:r w:rsidRPr="002C6290">
              <w:rPr>
                <w:rFonts w:ascii="Arial" w:hAnsi="Arial" w:cs="Arial"/>
              </w:rPr>
              <w:tab/>
              <w:t>siūlytumėte įtraukti į techninę specifikaciją arba kurių reikėtų</w:t>
            </w:r>
          </w:p>
          <w:p w14:paraId="4AC0C725" w14:textId="77777777" w:rsidR="00987FE6" w:rsidRPr="002C6290" w:rsidRDefault="00987FE6">
            <w:pPr>
              <w:pStyle w:val="TableParagraph"/>
              <w:spacing w:line="232" w:lineRule="exact"/>
              <w:ind w:left="105"/>
              <w:rPr>
                <w:rFonts w:ascii="Arial" w:hAnsi="Arial" w:cs="Arial"/>
              </w:rPr>
            </w:pPr>
            <w:r w:rsidRPr="002C6290">
              <w:rPr>
                <w:rFonts w:ascii="Arial" w:hAnsi="Arial" w:cs="Arial"/>
              </w:rPr>
              <w:t>atsisakyti?</w:t>
            </w:r>
          </w:p>
        </w:tc>
        <w:tc>
          <w:tcPr>
            <w:tcW w:w="3965" w:type="dxa"/>
          </w:tcPr>
          <w:p w14:paraId="4AC0C726" w14:textId="77777777" w:rsidR="00987FE6" w:rsidRPr="002C6290" w:rsidRDefault="00987FE6">
            <w:pPr>
              <w:pStyle w:val="TableParagraph"/>
              <w:ind w:left="108"/>
              <w:rPr>
                <w:rFonts w:ascii="Arial" w:hAnsi="Arial" w:cs="Arial"/>
              </w:rPr>
            </w:pPr>
            <w:r w:rsidRPr="002C6290">
              <w:rPr>
                <w:rFonts w:ascii="Arial" w:hAnsi="Arial" w:cs="Arial"/>
                <w:spacing w:val="-10"/>
              </w:rPr>
              <w:t>-</w:t>
            </w:r>
          </w:p>
        </w:tc>
        <w:tc>
          <w:tcPr>
            <w:tcW w:w="5227" w:type="dxa"/>
          </w:tcPr>
          <w:p w14:paraId="349BE10F" w14:textId="77777777" w:rsidR="00987FE6" w:rsidRPr="002C6290" w:rsidRDefault="00987FE6">
            <w:pPr>
              <w:pStyle w:val="TableParagraph"/>
              <w:ind w:left="108"/>
              <w:rPr>
                <w:rFonts w:ascii="Arial" w:hAnsi="Arial" w:cs="Arial"/>
                <w:spacing w:val="-10"/>
              </w:rPr>
            </w:pPr>
          </w:p>
        </w:tc>
      </w:tr>
      <w:tr w:rsidR="00987FE6" w:rsidRPr="002C6290" w14:paraId="4AC0C72B" w14:textId="38C3F4CE" w:rsidTr="61DBE47F">
        <w:trPr>
          <w:trHeight w:val="740"/>
        </w:trPr>
        <w:tc>
          <w:tcPr>
            <w:tcW w:w="847" w:type="dxa"/>
          </w:tcPr>
          <w:p w14:paraId="4AC0C728" w14:textId="77777777" w:rsidR="00987FE6" w:rsidRPr="002C6290" w:rsidRDefault="00987FE6">
            <w:pPr>
              <w:pStyle w:val="TableParagraph"/>
              <w:ind w:right="183"/>
              <w:jc w:val="right"/>
              <w:rPr>
                <w:rFonts w:ascii="Arial" w:hAnsi="Arial" w:cs="Arial"/>
              </w:rPr>
            </w:pPr>
            <w:r w:rsidRPr="002C6290">
              <w:rPr>
                <w:rFonts w:ascii="Arial" w:hAnsi="Arial" w:cs="Arial"/>
                <w:spacing w:val="-5"/>
              </w:rPr>
              <w:t>4.</w:t>
            </w:r>
          </w:p>
        </w:tc>
        <w:tc>
          <w:tcPr>
            <w:tcW w:w="5103" w:type="dxa"/>
          </w:tcPr>
          <w:p w14:paraId="4AC0C729" w14:textId="77777777" w:rsidR="00987FE6" w:rsidRPr="002C6290" w:rsidRDefault="00987FE6">
            <w:pPr>
              <w:pStyle w:val="TableParagraph"/>
              <w:ind w:left="105" w:right="96"/>
              <w:jc w:val="both"/>
              <w:rPr>
                <w:rFonts w:ascii="Arial" w:hAnsi="Arial" w:cs="Arial"/>
              </w:rPr>
            </w:pPr>
            <w:r w:rsidRPr="002C6290">
              <w:rPr>
                <w:rFonts w:ascii="Arial" w:hAnsi="Arial" w:cs="Arial"/>
              </w:rPr>
              <w:t>Ar techninėje specifikacijoje nurodyti planuojamų įsigyti paslaugų techniniai aprašymai gali riboti kitų tiekėjų galimybes dalyvauti pirkime?</w:t>
            </w:r>
          </w:p>
        </w:tc>
        <w:tc>
          <w:tcPr>
            <w:tcW w:w="3965" w:type="dxa"/>
          </w:tcPr>
          <w:p w14:paraId="4AC0C72A" w14:textId="77777777" w:rsidR="00987FE6" w:rsidRPr="002C6290" w:rsidRDefault="00987FE6">
            <w:pPr>
              <w:pStyle w:val="TableParagraph"/>
              <w:ind w:left="108"/>
              <w:rPr>
                <w:rFonts w:ascii="Arial" w:hAnsi="Arial" w:cs="Arial"/>
              </w:rPr>
            </w:pPr>
            <w:r w:rsidRPr="002C6290">
              <w:rPr>
                <w:rFonts w:ascii="Arial" w:hAnsi="Arial" w:cs="Arial"/>
                <w:spacing w:val="-10"/>
              </w:rPr>
              <w:t>-</w:t>
            </w:r>
          </w:p>
        </w:tc>
        <w:tc>
          <w:tcPr>
            <w:tcW w:w="5227" w:type="dxa"/>
          </w:tcPr>
          <w:p w14:paraId="50934419" w14:textId="77777777" w:rsidR="00987FE6" w:rsidRPr="002C6290" w:rsidRDefault="00987FE6">
            <w:pPr>
              <w:pStyle w:val="TableParagraph"/>
              <w:ind w:left="108"/>
              <w:rPr>
                <w:rFonts w:ascii="Arial" w:hAnsi="Arial" w:cs="Arial"/>
                <w:spacing w:val="-10"/>
              </w:rPr>
            </w:pPr>
          </w:p>
        </w:tc>
      </w:tr>
      <w:tr w:rsidR="002C6290" w:rsidRPr="002C6290" w14:paraId="6EDAD188" w14:textId="4E457079" w:rsidTr="61DBE47F">
        <w:trPr>
          <w:trHeight w:val="983"/>
        </w:trPr>
        <w:tc>
          <w:tcPr>
            <w:tcW w:w="847" w:type="dxa"/>
          </w:tcPr>
          <w:p w14:paraId="37FD789B" w14:textId="74288DE0" w:rsidR="002C6290" w:rsidRPr="002C6290" w:rsidRDefault="002C6290" w:rsidP="002C6290">
            <w:pPr>
              <w:pStyle w:val="TableParagraph"/>
              <w:ind w:right="183"/>
              <w:jc w:val="right"/>
              <w:rPr>
                <w:rFonts w:ascii="Arial" w:hAnsi="Arial" w:cs="Arial"/>
                <w:spacing w:val="-5"/>
              </w:rPr>
            </w:pPr>
            <w:r w:rsidRPr="002C6290">
              <w:rPr>
                <w:rFonts w:ascii="Arial" w:hAnsi="Arial" w:cs="Arial"/>
                <w:spacing w:val="-5"/>
              </w:rPr>
              <w:t>5.</w:t>
            </w:r>
          </w:p>
        </w:tc>
        <w:tc>
          <w:tcPr>
            <w:tcW w:w="5103" w:type="dxa"/>
          </w:tcPr>
          <w:p w14:paraId="3DCA1C37" w14:textId="77777777" w:rsidR="002C6290" w:rsidRPr="002C6290" w:rsidRDefault="002C6290" w:rsidP="002C6290">
            <w:pPr>
              <w:pStyle w:val="TableParagraph"/>
              <w:ind w:left="105" w:right="99"/>
              <w:jc w:val="both"/>
              <w:rPr>
                <w:rFonts w:ascii="Arial" w:hAnsi="Arial" w:cs="Arial"/>
              </w:rPr>
            </w:pPr>
            <w:r w:rsidRPr="002C6290">
              <w:rPr>
                <w:rFonts w:ascii="Arial" w:hAnsi="Arial" w:cs="Arial"/>
              </w:rPr>
              <w:t>Ar turite pastabų keliamiems kvalifikacijos reikalavimams? Prašome pateikti argumentuotas pastabas/klausimus.</w:t>
            </w:r>
          </w:p>
          <w:p w14:paraId="1208A4BC" w14:textId="0DA9501C" w:rsidR="002C6290" w:rsidRPr="002C6290" w:rsidRDefault="002C6290" w:rsidP="002C6290">
            <w:pPr>
              <w:pStyle w:val="TableParagraph"/>
              <w:ind w:left="105" w:right="96"/>
              <w:jc w:val="both"/>
              <w:rPr>
                <w:rFonts w:ascii="Arial" w:hAnsi="Arial" w:cs="Arial"/>
              </w:rPr>
            </w:pPr>
            <w:r w:rsidRPr="002C6290">
              <w:rPr>
                <w:rFonts w:ascii="Arial" w:hAnsi="Arial" w:cs="Arial"/>
              </w:rPr>
              <w:t>Kokie kvalifikaciniai reikalavimai, Jūsų nuomone, turėtų būti keliami tiekėjams, ketinantiems dalyvauti pirkimo procedūroje? Pagrįskite.</w:t>
            </w:r>
          </w:p>
        </w:tc>
        <w:tc>
          <w:tcPr>
            <w:tcW w:w="3965" w:type="dxa"/>
          </w:tcPr>
          <w:p w14:paraId="70A46C47" w14:textId="345C7329" w:rsidR="002C6290" w:rsidRPr="002C6290" w:rsidRDefault="002C6290" w:rsidP="002C6290">
            <w:pPr>
              <w:pStyle w:val="TableParagraph"/>
              <w:ind w:left="108" w:right="92"/>
              <w:jc w:val="both"/>
              <w:rPr>
                <w:rFonts w:ascii="Arial" w:hAnsi="Arial" w:cs="Arial"/>
              </w:rPr>
            </w:pPr>
            <w:r w:rsidRPr="002C6290">
              <w:rPr>
                <w:rFonts w:ascii="Arial" w:hAnsi="Arial" w:cs="Arial"/>
              </w:rPr>
              <w:t xml:space="preserve">Rinkos konsultacijos 3 priede </w:t>
            </w:r>
            <w:r w:rsidRPr="002C6290">
              <w:rPr>
                <w:rFonts w:ascii="Arial" w:hAnsi="Arial" w:cs="Arial"/>
                <w:i/>
              </w:rPr>
              <w:t xml:space="preserve">Tiekėjams keliami reikalavimai </w:t>
            </w:r>
            <w:r w:rsidRPr="002C6290">
              <w:rPr>
                <w:rFonts w:ascii="Arial" w:hAnsi="Arial" w:cs="Arial"/>
              </w:rPr>
              <w:t>2 punkte</w:t>
            </w:r>
            <w:r w:rsidRPr="002C6290">
              <w:rPr>
                <w:rFonts w:ascii="Arial" w:hAnsi="Arial" w:cs="Arial"/>
                <w:spacing w:val="40"/>
              </w:rPr>
              <w:t xml:space="preserve"> </w:t>
            </w:r>
            <w:r w:rsidRPr="002C6290">
              <w:rPr>
                <w:rFonts w:ascii="Arial" w:hAnsi="Arial" w:cs="Arial"/>
              </w:rPr>
              <w:t>yra numatytas reikalavimas tiekėjams būti apsidraudusiems profesinės civilinės atsakomybės draudimu. Tiekėjas siūlytų papildyti šį reikalavimą ir nustatyti, kad profesinės civilinės atsakomybės draudimo suma turi būti ne mažesnė nei 5 000 000 Eur. Ekonominio naudingumo vertinimo dokumente yra nurodytas II kriterijus – Tiekėjo pasitelkiamo (-ų) specialisto/-ų patirtis (T1-T3), kur maksimalūs balai bus skiriami už patirtį, teikiant teisines paslaugas pagal dvi ir daugiau sutarčių, kurių kiekvienos vertė yra ne mažesnė nei 896 000,01 Eur be PVM, todėl darome prielaidą, kad Perkančiajai</w:t>
            </w:r>
            <w:r>
              <w:rPr>
                <w:rFonts w:ascii="Arial" w:hAnsi="Arial" w:cs="Arial"/>
              </w:rPr>
              <w:t xml:space="preserve"> </w:t>
            </w:r>
            <w:r w:rsidRPr="002C6290">
              <w:rPr>
                <w:rFonts w:ascii="Arial" w:hAnsi="Arial" w:cs="Arial"/>
              </w:rPr>
              <w:t>organizacijai bus svarbu, kad tiekėjai būtų pajėgūs vykdyti</w:t>
            </w:r>
            <w:r>
              <w:rPr>
                <w:rFonts w:ascii="Arial" w:hAnsi="Arial" w:cs="Arial"/>
              </w:rPr>
              <w:t xml:space="preserve"> </w:t>
            </w:r>
            <w:r w:rsidRPr="002C6290">
              <w:rPr>
                <w:rFonts w:ascii="Arial" w:hAnsi="Arial" w:cs="Arial"/>
              </w:rPr>
              <w:t xml:space="preserve">didelius </w:t>
            </w:r>
            <w:r w:rsidRPr="002C6290">
              <w:rPr>
                <w:rFonts w:ascii="Arial" w:hAnsi="Arial" w:cs="Arial"/>
              </w:rPr>
              <w:lastRenderedPageBreak/>
              <w:t>kontraktus, o tokiu atveju jie turėtų turėti ir civilinės atsakomybės draudimo</w:t>
            </w:r>
            <w:r w:rsidRPr="002C6290">
              <w:rPr>
                <w:rFonts w:ascii="Arial" w:hAnsi="Arial" w:cs="Arial"/>
              </w:rPr>
              <w:tab/>
              <w:t>polisą</w:t>
            </w:r>
            <w:r w:rsidRPr="002C6290">
              <w:rPr>
                <w:rFonts w:ascii="Arial" w:hAnsi="Arial" w:cs="Arial"/>
              </w:rPr>
              <w:tab/>
              <w:t>su</w:t>
            </w:r>
            <w:r>
              <w:rPr>
                <w:rFonts w:ascii="Arial" w:hAnsi="Arial" w:cs="Arial"/>
              </w:rPr>
              <w:t xml:space="preserve"> </w:t>
            </w:r>
            <w:r w:rsidRPr="002C6290">
              <w:rPr>
                <w:rFonts w:ascii="Arial" w:hAnsi="Arial" w:cs="Arial"/>
              </w:rPr>
              <w:t>numatytomis didelėmis draudimo sumomis.</w:t>
            </w:r>
          </w:p>
        </w:tc>
        <w:tc>
          <w:tcPr>
            <w:tcW w:w="5227" w:type="dxa"/>
          </w:tcPr>
          <w:p w14:paraId="58F8A1E8" w14:textId="1F164B92" w:rsidR="002C6290" w:rsidRPr="002C6290" w:rsidRDefault="50AC8173" w:rsidP="002F3488">
            <w:pPr>
              <w:pStyle w:val="TableParagraph"/>
              <w:ind w:left="108"/>
              <w:jc w:val="both"/>
              <w:rPr>
                <w:rFonts w:ascii="Arial" w:hAnsi="Arial" w:cs="Arial"/>
                <w:spacing w:val="-10"/>
              </w:rPr>
            </w:pPr>
            <w:r w:rsidRPr="3935C45B">
              <w:rPr>
                <w:rFonts w:ascii="Arial" w:hAnsi="Arial" w:cs="Arial"/>
              </w:rPr>
              <w:lastRenderedPageBreak/>
              <w:t xml:space="preserve">Perkančioji organizacija </w:t>
            </w:r>
            <w:r w:rsidR="644411E0" w:rsidRPr="3935C45B">
              <w:rPr>
                <w:rFonts w:ascii="Arial" w:hAnsi="Arial" w:cs="Arial"/>
              </w:rPr>
              <w:t>nekelia reikalavimo turėti specialistą - advokatą, todėl pirkime nebekels reikalavimo</w:t>
            </w:r>
            <w:r w:rsidR="4C274959" w:rsidRPr="3935C45B">
              <w:rPr>
                <w:rFonts w:ascii="Arial" w:hAnsi="Arial" w:cs="Arial"/>
              </w:rPr>
              <w:t xml:space="preserve"> dėl profesinės civilinės atsakomybės draudimo. </w:t>
            </w:r>
          </w:p>
        </w:tc>
      </w:tr>
      <w:tr w:rsidR="002C6290" w:rsidRPr="002C6290" w14:paraId="7021ADAC" w14:textId="4F0A9BD2" w:rsidTr="61DBE47F">
        <w:trPr>
          <w:trHeight w:val="983"/>
        </w:trPr>
        <w:tc>
          <w:tcPr>
            <w:tcW w:w="847" w:type="dxa"/>
          </w:tcPr>
          <w:p w14:paraId="0E21731D" w14:textId="3AB18B07" w:rsidR="002C6290" w:rsidRPr="002C6290" w:rsidRDefault="002C6290" w:rsidP="002C6290">
            <w:pPr>
              <w:pStyle w:val="TableParagraph"/>
              <w:ind w:right="183"/>
              <w:jc w:val="right"/>
              <w:rPr>
                <w:rFonts w:ascii="Arial" w:hAnsi="Arial" w:cs="Arial"/>
                <w:spacing w:val="-5"/>
              </w:rPr>
            </w:pPr>
            <w:r w:rsidRPr="002C6290">
              <w:rPr>
                <w:rFonts w:ascii="Arial" w:hAnsi="Arial" w:cs="Arial"/>
                <w:spacing w:val="-5"/>
              </w:rPr>
              <w:t>6.</w:t>
            </w:r>
          </w:p>
        </w:tc>
        <w:tc>
          <w:tcPr>
            <w:tcW w:w="5103" w:type="dxa"/>
          </w:tcPr>
          <w:p w14:paraId="3449E5E5" w14:textId="2192D668" w:rsidR="002C6290" w:rsidRPr="002C6290" w:rsidRDefault="002C6290" w:rsidP="002C6290">
            <w:pPr>
              <w:pStyle w:val="TableParagraph"/>
              <w:ind w:left="105" w:right="96"/>
              <w:jc w:val="both"/>
              <w:rPr>
                <w:rFonts w:ascii="Arial" w:hAnsi="Arial" w:cs="Arial"/>
              </w:rPr>
            </w:pPr>
            <w:r w:rsidRPr="002C6290">
              <w:rPr>
                <w:rFonts w:ascii="Arial" w:hAnsi="Arial" w:cs="Arial"/>
              </w:rPr>
              <w:t>Pateikite</w:t>
            </w:r>
            <w:r w:rsidRPr="002C6290">
              <w:rPr>
                <w:rFonts w:ascii="Arial" w:hAnsi="Arial" w:cs="Arial"/>
                <w:spacing w:val="-12"/>
              </w:rPr>
              <w:t xml:space="preserve"> </w:t>
            </w:r>
            <w:r w:rsidRPr="002C6290">
              <w:rPr>
                <w:rFonts w:ascii="Arial" w:hAnsi="Arial" w:cs="Arial"/>
              </w:rPr>
              <w:t>savo</w:t>
            </w:r>
            <w:r w:rsidRPr="002C6290">
              <w:rPr>
                <w:rFonts w:ascii="Arial" w:hAnsi="Arial" w:cs="Arial"/>
                <w:spacing w:val="-14"/>
              </w:rPr>
              <w:t xml:space="preserve"> </w:t>
            </w:r>
            <w:r w:rsidRPr="002C6290">
              <w:rPr>
                <w:rFonts w:ascii="Arial" w:hAnsi="Arial" w:cs="Arial"/>
              </w:rPr>
              <w:t>nuomonę</w:t>
            </w:r>
            <w:r w:rsidRPr="002C6290">
              <w:rPr>
                <w:rFonts w:ascii="Arial" w:hAnsi="Arial" w:cs="Arial"/>
                <w:spacing w:val="-14"/>
              </w:rPr>
              <w:t xml:space="preserve"> </w:t>
            </w:r>
            <w:r w:rsidRPr="002C6290">
              <w:rPr>
                <w:rFonts w:ascii="Arial" w:hAnsi="Arial" w:cs="Arial"/>
              </w:rPr>
              <w:t>ar</w:t>
            </w:r>
            <w:r w:rsidRPr="002C6290">
              <w:rPr>
                <w:rFonts w:ascii="Arial" w:hAnsi="Arial" w:cs="Arial"/>
                <w:spacing w:val="-13"/>
              </w:rPr>
              <w:t xml:space="preserve"> </w:t>
            </w:r>
            <w:r w:rsidRPr="002C6290">
              <w:rPr>
                <w:rFonts w:ascii="Arial" w:hAnsi="Arial" w:cs="Arial"/>
              </w:rPr>
              <w:t>siūlomas</w:t>
            </w:r>
            <w:r w:rsidRPr="002C6290">
              <w:rPr>
                <w:rFonts w:ascii="Arial" w:hAnsi="Arial" w:cs="Arial"/>
                <w:spacing w:val="-13"/>
              </w:rPr>
              <w:t xml:space="preserve"> </w:t>
            </w:r>
            <w:r w:rsidRPr="002C6290">
              <w:rPr>
                <w:rFonts w:ascii="Arial" w:hAnsi="Arial" w:cs="Arial"/>
              </w:rPr>
              <w:t>ekonominio naudingumo vertinimas Jums atrodo tinkamas ir pakankamas? Jeigu turite, pateikite savo pasiūlymus kokią ekonominio naudingumo vertinimo</w:t>
            </w:r>
            <w:r w:rsidRPr="002C6290">
              <w:rPr>
                <w:rFonts w:ascii="Arial" w:hAnsi="Arial" w:cs="Arial"/>
                <w:spacing w:val="-16"/>
              </w:rPr>
              <w:t xml:space="preserve"> </w:t>
            </w:r>
            <w:r w:rsidRPr="002C6290">
              <w:rPr>
                <w:rFonts w:ascii="Arial" w:hAnsi="Arial" w:cs="Arial"/>
              </w:rPr>
              <w:t>sistemą</w:t>
            </w:r>
            <w:r w:rsidRPr="002C6290">
              <w:rPr>
                <w:rFonts w:ascii="Arial" w:hAnsi="Arial" w:cs="Arial"/>
                <w:spacing w:val="-15"/>
              </w:rPr>
              <w:t xml:space="preserve"> </w:t>
            </w:r>
            <w:r w:rsidRPr="002C6290">
              <w:rPr>
                <w:rFonts w:ascii="Arial" w:hAnsi="Arial" w:cs="Arial"/>
              </w:rPr>
              <w:t>galėtume</w:t>
            </w:r>
            <w:r w:rsidRPr="002C6290">
              <w:rPr>
                <w:rFonts w:ascii="Arial" w:hAnsi="Arial" w:cs="Arial"/>
                <w:spacing w:val="-15"/>
              </w:rPr>
              <w:t xml:space="preserve"> </w:t>
            </w:r>
            <w:r w:rsidRPr="002C6290">
              <w:rPr>
                <w:rFonts w:ascii="Arial" w:hAnsi="Arial" w:cs="Arial"/>
              </w:rPr>
              <w:t>naudoti?</w:t>
            </w:r>
          </w:p>
        </w:tc>
        <w:tc>
          <w:tcPr>
            <w:tcW w:w="3965" w:type="dxa"/>
          </w:tcPr>
          <w:p w14:paraId="54F2A66E" w14:textId="5EAEAA23" w:rsidR="002C6290" w:rsidRDefault="002C6290" w:rsidP="00767FA0">
            <w:pPr>
              <w:pStyle w:val="TableParagraph"/>
              <w:numPr>
                <w:ilvl w:val="0"/>
                <w:numId w:val="2"/>
              </w:numPr>
              <w:jc w:val="both"/>
              <w:rPr>
                <w:rFonts w:ascii="Arial" w:hAnsi="Arial" w:cs="Arial"/>
              </w:rPr>
            </w:pPr>
            <w:r w:rsidRPr="002C6290">
              <w:rPr>
                <w:rFonts w:ascii="Arial" w:hAnsi="Arial" w:cs="Arial"/>
              </w:rPr>
              <w:t xml:space="preserve">Tiekėjas siūlo pasiūlymo kainos balus suteikti, nelyginant tiekėjų tarpusavyje (kaip nurodyta dabar), o nustatant maksimalų Perkančiajai organizacijai priimtina </w:t>
            </w:r>
            <w:r w:rsidRPr="00767FA0">
              <w:rPr>
                <w:rFonts w:ascii="Arial" w:hAnsi="Arial" w:cs="Arial"/>
              </w:rPr>
              <w:t xml:space="preserve">įkainį, </w:t>
            </w:r>
            <w:r w:rsidRPr="002C6290">
              <w:rPr>
                <w:rFonts w:ascii="Arial" w:hAnsi="Arial" w:cs="Arial"/>
              </w:rPr>
              <w:t xml:space="preserve">pavyzdžiui taikyti tokią ar panašią </w:t>
            </w:r>
            <w:r w:rsidRPr="00767FA0">
              <w:rPr>
                <w:rFonts w:ascii="Arial" w:hAnsi="Arial" w:cs="Arial"/>
              </w:rPr>
              <w:t>formulę:</w:t>
            </w:r>
          </w:p>
          <w:p w14:paraId="4FB94B0D" w14:textId="77777777" w:rsidR="00767FA0" w:rsidRDefault="00767FA0" w:rsidP="00767FA0">
            <w:pPr>
              <w:pStyle w:val="TableParagraph"/>
              <w:ind w:left="108"/>
              <w:jc w:val="both"/>
              <w:rPr>
                <w:rFonts w:ascii="Arial" w:hAnsi="Arial" w:cs="Arial"/>
              </w:rPr>
            </w:pPr>
            <w:r w:rsidRPr="3935C45B">
              <w:rPr>
                <w:rFonts w:ascii="Arial" w:hAnsi="Arial" w:cs="Arial"/>
              </w:rPr>
              <w:t>C (kaina) = ((Maksimalus Perkančiosios organizacijos nustatytas įkainis - Tiekėjo pasiūlytas įkainis) / Maksimalus</w:t>
            </w:r>
            <w:r>
              <w:tab/>
            </w:r>
            <w:r w:rsidRPr="3935C45B">
              <w:rPr>
                <w:rFonts w:ascii="Arial" w:hAnsi="Arial" w:cs="Arial"/>
              </w:rPr>
              <w:t>Perkančiosios organizacijos nustatytas įkainis) × Lyginamasis svoris.</w:t>
            </w:r>
          </w:p>
          <w:p w14:paraId="68E73765" w14:textId="77777777" w:rsidR="00091E1D" w:rsidRDefault="00091E1D" w:rsidP="00091E1D">
            <w:pPr>
              <w:jc w:val="both"/>
              <w:rPr>
                <w:rStyle w:val="fontstyle01"/>
              </w:rPr>
            </w:pPr>
            <w:r>
              <w:rPr>
                <w:rStyle w:val="fontstyle01"/>
              </w:rPr>
              <w:t>Tokiu atveju tiekėjai galėtų palyginti savo siūlomus įkainius su Perkančiosios organizacijos planuojamu, o taip pat tiekėjų pasiūlymai nebus lyginami tarpusavyje, pasiūlymai bus teikiami kokybiškesni, paslaugų teikimui galės būti siūlomi labiau patyrę specialistai.</w:t>
            </w:r>
          </w:p>
          <w:p w14:paraId="36D7F3EC" w14:textId="179E1415" w:rsidR="00091E1D" w:rsidRDefault="00091E1D" w:rsidP="00091E1D">
            <w:pPr>
              <w:pStyle w:val="Sraopastraipa"/>
              <w:numPr>
                <w:ilvl w:val="0"/>
                <w:numId w:val="2"/>
              </w:numPr>
              <w:jc w:val="both"/>
              <w:rPr>
                <w:rStyle w:val="fontstyle01"/>
              </w:rPr>
            </w:pPr>
            <w:r>
              <w:rPr>
                <w:rStyle w:val="fontstyle01"/>
              </w:rPr>
              <w:t>Ekonominio naudingumo vertinimo dokumente yra nurodytas II kriterijus – Tiekėjo pasitelkiamo (-ų) specialisto/-ų patirtis (T1-T3), kur maksimalūs balai bus skiriami už patirtį, teikiant teisines paslaugas nurodytose srityse pagal dvi ir daugiau sutarčių, kurių kiekvienos vertė yra ne mažesnė nei 896 000,01 Eur be PVM per paskutiniuosius 3 (trejus) metus iki pasiūlymų pateikimo termino pabaigos.</w:t>
            </w:r>
          </w:p>
          <w:p w14:paraId="32D7B095" w14:textId="5128EC47" w:rsidR="00091E1D" w:rsidRDefault="00091E1D" w:rsidP="00091E1D">
            <w:pPr>
              <w:ind w:left="108"/>
              <w:jc w:val="both"/>
              <w:rPr>
                <w:rFonts w:ascii="Arial" w:hAnsi="Arial" w:cs="Arial"/>
                <w:spacing w:val="-4"/>
              </w:rPr>
            </w:pPr>
            <w:r w:rsidRPr="002C6290">
              <w:rPr>
                <w:rFonts w:ascii="Arial" w:hAnsi="Arial" w:cs="Arial"/>
              </w:rPr>
              <w:t>Tiekėjas siūlo Perkančiajai organizacijai peržiūrėti / pakeisti / papildyti</w:t>
            </w:r>
            <w:r w:rsidRPr="002C6290">
              <w:rPr>
                <w:rFonts w:ascii="Arial" w:hAnsi="Arial" w:cs="Arial"/>
                <w:spacing w:val="-16"/>
              </w:rPr>
              <w:t xml:space="preserve"> </w:t>
            </w:r>
            <w:r w:rsidRPr="002C6290">
              <w:rPr>
                <w:rFonts w:ascii="Arial" w:hAnsi="Arial" w:cs="Arial"/>
                <w:w w:val="85"/>
              </w:rPr>
              <w:t>šį</w:t>
            </w:r>
            <w:r w:rsidRPr="002C6290">
              <w:rPr>
                <w:rFonts w:ascii="Arial" w:hAnsi="Arial" w:cs="Arial"/>
                <w:spacing w:val="-6"/>
                <w:w w:val="85"/>
              </w:rPr>
              <w:t xml:space="preserve"> </w:t>
            </w:r>
            <w:r w:rsidRPr="002C6290">
              <w:rPr>
                <w:rFonts w:ascii="Arial" w:hAnsi="Arial" w:cs="Arial"/>
              </w:rPr>
              <w:t>reikalavimą</w:t>
            </w:r>
            <w:r w:rsidRPr="002C6290">
              <w:rPr>
                <w:rFonts w:ascii="Arial" w:hAnsi="Arial" w:cs="Arial"/>
                <w:spacing w:val="-15"/>
              </w:rPr>
              <w:t xml:space="preserve"> </w:t>
            </w:r>
            <w:r w:rsidRPr="002C6290">
              <w:rPr>
                <w:rFonts w:ascii="Arial" w:hAnsi="Arial" w:cs="Arial"/>
              </w:rPr>
              <w:t>dėl</w:t>
            </w:r>
            <w:r w:rsidRPr="002C6290">
              <w:rPr>
                <w:rFonts w:ascii="Arial" w:hAnsi="Arial" w:cs="Arial"/>
                <w:spacing w:val="-15"/>
              </w:rPr>
              <w:t xml:space="preserve"> </w:t>
            </w:r>
            <w:r w:rsidRPr="002C6290">
              <w:rPr>
                <w:rFonts w:ascii="Arial" w:hAnsi="Arial" w:cs="Arial"/>
              </w:rPr>
              <w:t xml:space="preserve">suteiktų </w:t>
            </w:r>
            <w:r w:rsidRPr="002C6290">
              <w:rPr>
                <w:rFonts w:ascii="Arial" w:hAnsi="Arial" w:cs="Arial"/>
                <w:spacing w:val="-6"/>
              </w:rPr>
              <w:lastRenderedPageBreak/>
              <w:t>paslaugų</w:t>
            </w:r>
            <w:r w:rsidRPr="002C6290">
              <w:rPr>
                <w:rFonts w:ascii="Arial" w:hAnsi="Arial" w:cs="Arial"/>
                <w:spacing w:val="-10"/>
              </w:rPr>
              <w:t xml:space="preserve"> </w:t>
            </w:r>
            <w:r w:rsidRPr="002C6290">
              <w:rPr>
                <w:rFonts w:ascii="Arial" w:hAnsi="Arial" w:cs="Arial"/>
                <w:spacing w:val="-6"/>
              </w:rPr>
              <w:t>vertės</w:t>
            </w:r>
            <w:r w:rsidRPr="002C6290">
              <w:rPr>
                <w:rFonts w:ascii="Arial" w:hAnsi="Arial" w:cs="Arial"/>
                <w:spacing w:val="-9"/>
              </w:rPr>
              <w:t xml:space="preserve"> </w:t>
            </w:r>
            <w:r w:rsidRPr="002C6290">
              <w:rPr>
                <w:rFonts w:ascii="Arial" w:hAnsi="Arial" w:cs="Arial"/>
                <w:spacing w:val="-6"/>
              </w:rPr>
              <w:t>(mažinti</w:t>
            </w:r>
            <w:r w:rsidRPr="002C6290">
              <w:rPr>
                <w:rFonts w:ascii="Arial" w:hAnsi="Arial" w:cs="Arial"/>
                <w:spacing w:val="-9"/>
              </w:rPr>
              <w:t xml:space="preserve"> </w:t>
            </w:r>
            <w:r w:rsidRPr="002C6290">
              <w:rPr>
                <w:rFonts w:ascii="Arial" w:hAnsi="Arial" w:cs="Arial"/>
                <w:spacing w:val="-6"/>
              </w:rPr>
              <w:t xml:space="preserve">reikalavimą </w:t>
            </w:r>
            <w:r w:rsidRPr="002C6290">
              <w:rPr>
                <w:rFonts w:ascii="Arial" w:hAnsi="Arial" w:cs="Arial"/>
              </w:rPr>
              <w:t>suteiktų paslaugų sumoms). Dabar pateiktas ekonominio naudingumo reikalavimas</w:t>
            </w:r>
            <w:r w:rsidRPr="002C6290">
              <w:rPr>
                <w:rFonts w:ascii="Arial" w:hAnsi="Arial" w:cs="Arial"/>
                <w:spacing w:val="-1"/>
              </w:rPr>
              <w:t xml:space="preserve"> </w:t>
            </w:r>
            <w:r w:rsidRPr="002C6290">
              <w:rPr>
                <w:rFonts w:ascii="Arial" w:hAnsi="Arial" w:cs="Arial"/>
              </w:rPr>
              <w:t>potencialiems</w:t>
            </w:r>
            <w:r w:rsidRPr="002C6290">
              <w:rPr>
                <w:rFonts w:ascii="Arial" w:hAnsi="Arial" w:cs="Arial"/>
                <w:spacing w:val="-2"/>
              </w:rPr>
              <w:t xml:space="preserve"> </w:t>
            </w:r>
            <w:r w:rsidRPr="002C6290">
              <w:rPr>
                <w:rFonts w:ascii="Arial" w:hAnsi="Arial" w:cs="Arial"/>
              </w:rPr>
              <w:t>tiekėjams gali</w:t>
            </w:r>
            <w:r w:rsidRPr="002C6290">
              <w:rPr>
                <w:rFonts w:ascii="Arial" w:hAnsi="Arial" w:cs="Arial"/>
                <w:spacing w:val="40"/>
              </w:rPr>
              <w:t xml:space="preserve"> </w:t>
            </w:r>
            <w:r w:rsidRPr="002C6290">
              <w:rPr>
                <w:rFonts w:ascii="Arial" w:hAnsi="Arial" w:cs="Arial"/>
              </w:rPr>
              <w:t xml:space="preserve">pasirodyti sunkiai </w:t>
            </w:r>
            <w:r w:rsidRPr="00235347">
              <w:rPr>
                <w:rFonts w:ascii="Arial" w:hAnsi="Arial" w:cs="Arial"/>
              </w:rPr>
              <w:t>įvykdomas</w:t>
            </w:r>
            <w:r w:rsidRPr="002C6290">
              <w:rPr>
                <w:rFonts w:ascii="Arial" w:hAnsi="Arial" w:cs="Arial"/>
                <w:w w:val="99"/>
              </w:rPr>
              <w:t xml:space="preserve"> </w:t>
            </w:r>
            <w:r w:rsidRPr="002C6290">
              <w:rPr>
                <w:rFonts w:ascii="Arial" w:hAnsi="Arial" w:cs="Arial"/>
              </w:rPr>
              <w:t xml:space="preserve">ir </w:t>
            </w:r>
            <w:r w:rsidRPr="002C6290">
              <w:rPr>
                <w:rFonts w:ascii="Arial" w:hAnsi="Arial" w:cs="Arial"/>
                <w:spacing w:val="-6"/>
              </w:rPr>
              <w:t>tokie</w:t>
            </w:r>
            <w:r w:rsidRPr="002C6290">
              <w:rPr>
                <w:rFonts w:ascii="Arial" w:hAnsi="Arial" w:cs="Arial"/>
                <w:spacing w:val="-10"/>
              </w:rPr>
              <w:t xml:space="preserve"> </w:t>
            </w:r>
            <w:r w:rsidRPr="002C6290">
              <w:rPr>
                <w:rFonts w:ascii="Arial" w:hAnsi="Arial" w:cs="Arial"/>
                <w:spacing w:val="-6"/>
              </w:rPr>
              <w:t>tiekėjai</w:t>
            </w:r>
            <w:r w:rsidRPr="002C6290">
              <w:rPr>
                <w:rFonts w:ascii="Arial" w:hAnsi="Arial" w:cs="Arial"/>
                <w:spacing w:val="-9"/>
              </w:rPr>
              <w:t xml:space="preserve"> </w:t>
            </w:r>
            <w:r w:rsidRPr="002C6290">
              <w:rPr>
                <w:rFonts w:ascii="Arial" w:hAnsi="Arial" w:cs="Arial"/>
                <w:spacing w:val="-6"/>
              </w:rPr>
              <w:t>gali</w:t>
            </w:r>
            <w:r w:rsidRPr="002C6290">
              <w:rPr>
                <w:rFonts w:ascii="Arial" w:hAnsi="Arial" w:cs="Arial"/>
                <w:spacing w:val="-9"/>
              </w:rPr>
              <w:t xml:space="preserve"> </w:t>
            </w:r>
            <w:r w:rsidRPr="002C6290">
              <w:rPr>
                <w:rFonts w:ascii="Arial" w:hAnsi="Arial" w:cs="Arial"/>
                <w:spacing w:val="-6"/>
              </w:rPr>
              <w:t>nuspręsti</w:t>
            </w:r>
            <w:r w:rsidRPr="002C6290">
              <w:rPr>
                <w:rFonts w:ascii="Arial" w:hAnsi="Arial" w:cs="Arial"/>
                <w:spacing w:val="-10"/>
              </w:rPr>
              <w:t xml:space="preserve"> </w:t>
            </w:r>
            <w:r w:rsidRPr="002C6290">
              <w:rPr>
                <w:rFonts w:ascii="Arial" w:hAnsi="Arial" w:cs="Arial"/>
                <w:spacing w:val="-6"/>
              </w:rPr>
              <w:t xml:space="preserve">nedalyvauti, </w:t>
            </w:r>
            <w:r w:rsidRPr="002C6290">
              <w:rPr>
                <w:rFonts w:ascii="Arial" w:hAnsi="Arial" w:cs="Arial"/>
                <w:spacing w:val="-4"/>
              </w:rPr>
              <w:t>o</w:t>
            </w:r>
            <w:r w:rsidRPr="002C6290">
              <w:rPr>
                <w:rFonts w:ascii="Arial" w:hAnsi="Arial" w:cs="Arial"/>
                <w:spacing w:val="-12"/>
              </w:rPr>
              <w:t xml:space="preserve"> </w:t>
            </w:r>
            <w:r w:rsidRPr="002C6290">
              <w:rPr>
                <w:rFonts w:ascii="Arial" w:hAnsi="Arial" w:cs="Arial"/>
                <w:spacing w:val="-4"/>
              </w:rPr>
              <w:t>tai</w:t>
            </w:r>
            <w:r w:rsidRPr="002C6290">
              <w:rPr>
                <w:rFonts w:ascii="Arial" w:hAnsi="Arial" w:cs="Arial"/>
                <w:spacing w:val="-11"/>
              </w:rPr>
              <w:t xml:space="preserve"> </w:t>
            </w:r>
            <w:r w:rsidRPr="002C6290">
              <w:rPr>
                <w:rFonts w:ascii="Arial" w:hAnsi="Arial" w:cs="Arial"/>
                <w:spacing w:val="-4"/>
              </w:rPr>
              <w:t>sumažintų</w:t>
            </w:r>
            <w:r w:rsidRPr="002C6290">
              <w:rPr>
                <w:rFonts w:ascii="Arial" w:hAnsi="Arial" w:cs="Arial"/>
                <w:spacing w:val="-11"/>
              </w:rPr>
              <w:t xml:space="preserve"> </w:t>
            </w:r>
            <w:r w:rsidRPr="002C6290">
              <w:rPr>
                <w:rFonts w:ascii="Arial" w:hAnsi="Arial" w:cs="Arial"/>
                <w:spacing w:val="-4"/>
              </w:rPr>
              <w:t>konkurenciją</w:t>
            </w:r>
            <w:r w:rsidRPr="002C6290">
              <w:rPr>
                <w:rFonts w:ascii="Arial" w:hAnsi="Arial" w:cs="Arial"/>
                <w:spacing w:val="-12"/>
              </w:rPr>
              <w:t xml:space="preserve"> </w:t>
            </w:r>
            <w:r w:rsidRPr="002C6290">
              <w:rPr>
                <w:rFonts w:ascii="Arial" w:hAnsi="Arial" w:cs="Arial"/>
                <w:spacing w:val="-4"/>
              </w:rPr>
              <w:t>pirkime</w:t>
            </w:r>
            <w:r w:rsidR="00CD05E6">
              <w:rPr>
                <w:rFonts w:ascii="Arial" w:hAnsi="Arial" w:cs="Arial"/>
                <w:spacing w:val="-4"/>
              </w:rPr>
              <w:t>.</w:t>
            </w:r>
          </w:p>
          <w:p w14:paraId="427D0021" w14:textId="77777777" w:rsidR="00CD05E6" w:rsidRDefault="00CD05E6" w:rsidP="00CD05E6">
            <w:pPr>
              <w:jc w:val="both"/>
              <w:rPr>
                <w:rStyle w:val="fontstyle01"/>
              </w:rPr>
            </w:pPr>
            <w:r w:rsidRPr="002F3488">
              <w:rPr>
                <w:rStyle w:val="fontstyle01"/>
              </w:rPr>
              <w:t xml:space="preserve">Vietoje šio ekonominio naudingumo reikalavimo siūlytume tiekėjo pasitelkiamo (-ų) specialisto/-ų patirtis (T1-T3) vertinti pagal teikiamas paslaugas pagal sutartis per paskutiniuosius 3 (trejus) metus iki pasiūlymų pateikimo termino pabaigos, pagal kurias specialistas (- ai) teikė teisines konsultavimo ir/arba </w:t>
            </w:r>
            <w:r w:rsidRPr="002F3488">
              <w:rPr>
                <w:rFonts w:ascii="Times New Roman" w:eastAsia="Times New Roman" w:hAnsi="Times New Roman" w:cs="Times New Roman"/>
              </w:rPr>
              <w:t xml:space="preserve"> </w:t>
            </w:r>
            <w:r w:rsidRPr="002F3488">
              <w:rPr>
                <w:rStyle w:val="fontstyle01"/>
              </w:rPr>
              <w:t>atstovavimo ir/arba ekspertinio vertinimo paslaugas ir/ar teisines išvadas nurodytose teisės srityse pagal vieną ir / arba daugiau sutarčių, kurios (-ių) vertė ne mažesnė nei 60 000,00 Eur be PVM, kur maksimalūs balai būtų</w:t>
            </w:r>
            <w:r w:rsidRPr="61DBE47F">
              <w:rPr>
                <w:rStyle w:val="fontstyle01"/>
              </w:rPr>
              <w:t xml:space="preserve"> skiriami už patirtį, balus suteikiant taip:</w:t>
            </w:r>
          </w:p>
          <w:p w14:paraId="1085E5BA" w14:textId="77777777" w:rsidR="00CD05E6" w:rsidRDefault="00CD05E6" w:rsidP="00CD05E6">
            <w:pPr>
              <w:jc w:val="both"/>
              <w:rPr>
                <w:rStyle w:val="fontstyle01"/>
              </w:rPr>
            </w:pPr>
            <w:r>
              <w:rPr>
                <w:rStyle w:val="fontstyle01"/>
              </w:rPr>
              <w:t>1 balas už 1 sutartį;</w:t>
            </w:r>
          </w:p>
          <w:p w14:paraId="2E95FD99" w14:textId="77777777" w:rsidR="00CD05E6" w:rsidRDefault="00CD05E6" w:rsidP="00CD05E6">
            <w:pPr>
              <w:jc w:val="both"/>
              <w:rPr>
                <w:rStyle w:val="fontstyle01"/>
              </w:rPr>
            </w:pPr>
            <w:r>
              <w:rPr>
                <w:rStyle w:val="fontstyle01"/>
              </w:rPr>
              <w:t>2 balai už 2 sutartis;</w:t>
            </w:r>
          </w:p>
          <w:p w14:paraId="5949EFDF" w14:textId="77777777" w:rsidR="00CD05E6" w:rsidRDefault="00CD05E6" w:rsidP="00CD05E6">
            <w:pPr>
              <w:jc w:val="both"/>
              <w:rPr>
                <w:rStyle w:val="fontstyle01"/>
              </w:rPr>
            </w:pPr>
            <w:r>
              <w:rPr>
                <w:rStyle w:val="fontstyle01"/>
              </w:rPr>
              <w:t>3 balai už 3 sutartis;</w:t>
            </w:r>
          </w:p>
          <w:p w14:paraId="5B518F55" w14:textId="77777777" w:rsidR="00CD05E6" w:rsidRDefault="00CD05E6" w:rsidP="00CD05E6">
            <w:pPr>
              <w:jc w:val="both"/>
              <w:rPr>
                <w:rStyle w:val="fontstyle01"/>
              </w:rPr>
            </w:pPr>
            <w:r>
              <w:rPr>
                <w:rStyle w:val="fontstyle01"/>
              </w:rPr>
              <w:t>4 balai už 4 sutartis;</w:t>
            </w:r>
          </w:p>
          <w:p w14:paraId="59BEB03D" w14:textId="77777777" w:rsidR="00CD05E6" w:rsidRDefault="00CD05E6" w:rsidP="00CD05E6">
            <w:pPr>
              <w:jc w:val="both"/>
              <w:rPr>
                <w:rStyle w:val="fontstyle01"/>
              </w:rPr>
            </w:pPr>
            <w:r>
              <w:rPr>
                <w:rStyle w:val="fontstyle01"/>
              </w:rPr>
              <w:t>5 balai už 5 sutartis;</w:t>
            </w:r>
          </w:p>
          <w:p w14:paraId="12054B2D" w14:textId="4A934FCA" w:rsidR="00350649" w:rsidRPr="00091E1D" w:rsidRDefault="00CD05E6" w:rsidP="00CD05E6">
            <w:pPr>
              <w:jc w:val="both"/>
              <w:rPr>
                <w:rFonts w:ascii="ArialMT" w:hAnsi="ArialMT"/>
                <w:color w:val="000000"/>
              </w:rPr>
            </w:pPr>
            <w:r>
              <w:rPr>
                <w:rStyle w:val="fontstyle01"/>
              </w:rPr>
              <w:t>6 balai už 6 ir daugiau sutarčių.</w:t>
            </w:r>
          </w:p>
        </w:tc>
        <w:tc>
          <w:tcPr>
            <w:tcW w:w="5227" w:type="dxa"/>
          </w:tcPr>
          <w:p w14:paraId="0D3C1D25" w14:textId="6037A996" w:rsidR="002C6290" w:rsidRPr="002C6290" w:rsidRDefault="453A3D17" w:rsidP="002F3488">
            <w:pPr>
              <w:pStyle w:val="TableParagraph"/>
              <w:ind w:left="108"/>
              <w:jc w:val="both"/>
              <w:rPr>
                <w:rFonts w:ascii="Arial" w:hAnsi="Arial" w:cs="Arial"/>
              </w:rPr>
            </w:pPr>
            <w:r w:rsidRPr="3935C45B">
              <w:rPr>
                <w:rFonts w:ascii="Arial" w:hAnsi="Arial" w:cs="Arial"/>
              </w:rPr>
              <w:lastRenderedPageBreak/>
              <w:t xml:space="preserve">Dėl kainos apskaičiavimo formulės - perkančioji organizacija dalinai atsižvelgė į tiekėjo siūlomą formulę ir </w:t>
            </w:r>
            <w:r w:rsidR="02B5BF27" w:rsidRPr="3935C45B">
              <w:rPr>
                <w:rFonts w:ascii="Arial" w:hAnsi="Arial" w:cs="Arial"/>
              </w:rPr>
              <w:t>kainos apskaičiavimo formulę</w:t>
            </w:r>
            <w:r w:rsidRPr="3935C45B">
              <w:rPr>
                <w:rFonts w:ascii="Arial" w:hAnsi="Arial" w:cs="Arial"/>
              </w:rPr>
              <w:t xml:space="preserve"> keičia</w:t>
            </w:r>
            <w:r w:rsidR="002415EB" w:rsidRPr="3935C45B">
              <w:rPr>
                <w:rFonts w:ascii="Arial" w:hAnsi="Arial" w:cs="Arial"/>
              </w:rPr>
              <w:t xml:space="preserve"> užtikrinant paslaugų kokybę</w:t>
            </w:r>
            <w:r w:rsidRPr="3935C45B">
              <w:rPr>
                <w:rFonts w:ascii="Arial" w:hAnsi="Arial" w:cs="Arial"/>
              </w:rPr>
              <w:t>.</w:t>
            </w:r>
            <w:r w:rsidR="10F5009E" w:rsidRPr="3935C45B">
              <w:rPr>
                <w:rFonts w:ascii="Arial" w:hAnsi="Arial" w:cs="Arial"/>
              </w:rPr>
              <w:t xml:space="preserve"> Nauja formulė bus taikoma pirkime. </w:t>
            </w:r>
          </w:p>
          <w:p w14:paraId="55AAA298" w14:textId="6F79D1CA" w:rsidR="002C6290" w:rsidRPr="002C6290" w:rsidRDefault="002C6290" w:rsidP="002F3488">
            <w:pPr>
              <w:pStyle w:val="TableParagraph"/>
              <w:ind w:left="108"/>
              <w:jc w:val="both"/>
              <w:rPr>
                <w:rFonts w:ascii="Arial" w:hAnsi="Arial" w:cs="Arial"/>
              </w:rPr>
            </w:pPr>
          </w:p>
          <w:p w14:paraId="1F6EAB14" w14:textId="3DD9F40D" w:rsidR="002C6290" w:rsidRPr="002C6290" w:rsidRDefault="10F5009E" w:rsidP="002F3488">
            <w:pPr>
              <w:pStyle w:val="TableParagraph"/>
              <w:ind w:left="108"/>
              <w:jc w:val="both"/>
              <w:rPr>
                <w:rFonts w:ascii="Arial" w:hAnsi="Arial" w:cs="Arial"/>
              </w:rPr>
            </w:pPr>
            <w:r w:rsidRPr="3935C45B">
              <w:rPr>
                <w:rFonts w:ascii="Arial" w:hAnsi="Arial" w:cs="Arial"/>
              </w:rPr>
              <w:t>Dėl patirties kriterijaus - perkančioji organizacija dalinai atsižvelgia į tiekėjo pastabas ir mažina reikalavim</w:t>
            </w:r>
            <w:r w:rsidR="65C9AA39" w:rsidRPr="3935C45B">
              <w:rPr>
                <w:rFonts w:ascii="Arial" w:hAnsi="Arial" w:cs="Arial"/>
              </w:rPr>
              <w:t>us</w:t>
            </w:r>
            <w:r w:rsidRPr="3935C45B">
              <w:rPr>
                <w:rFonts w:ascii="Arial" w:hAnsi="Arial" w:cs="Arial"/>
              </w:rPr>
              <w:t xml:space="preserve"> suteiktų </w:t>
            </w:r>
            <w:r w:rsidR="7146A7BB" w:rsidRPr="3935C45B">
              <w:rPr>
                <w:rFonts w:ascii="Arial" w:hAnsi="Arial" w:cs="Arial"/>
              </w:rPr>
              <w:t>paslaugų sumoms.</w:t>
            </w:r>
          </w:p>
          <w:p w14:paraId="7E363176" w14:textId="03581D75" w:rsidR="002C6290" w:rsidRPr="002C6290" w:rsidRDefault="002C6290" w:rsidP="002F3488">
            <w:pPr>
              <w:pStyle w:val="TableParagraph"/>
              <w:ind w:left="108"/>
              <w:jc w:val="both"/>
              <w:rPr>
                <w:rFonts w:ascii="Arial" w:hAnsi="Arial" w:cs="Arial"/>
              </w:rPr>
            </w:pPr>
          </w:p>
          <w:p w14:paraId="1AD15A31" w14:textId="1C8C89E8" w:rsidR="002C6290" w:rsidRPr="002C6290" w:rsidRDefault="002C6290" w:rsidP="3935C45B">
            <w:pPr>
              <w:pStyle w:val="TableParagraph"/>
              <w:ind w:left="108"/>
              <w:rPr>
                <w:rFonts w:ascii="Arial" w:hAnsi="Arial" w:cs="Arial"/>
              </w:rPr>
            </w:pPr>
          </w:p>
          <w:p w14:paraId="65089789" w14:textId="26B2F8B0" w:rsidR="002C6290" w:rsidRPr="002C6290" w:rsidRDefault="453A3D17" w:rsidP="002C6290">
            <w:pPr>
              <w:pStyle w:val="TableParagraph"/>
              <w:ind w:left="108"/>
              <w:rPr>
                <w:rFonts w:ascii="Arial" w:hAnsi="Arial" w:cs="Arial"/>
                <w:spacing w:val="-10"/>
              </w:rPr>
            </w:pPr>
            <w:r w:rsidRPr="3935C45B">
              <w:rPr>
                <w:rFonts w:ascii="Arial" w:hAnsi="Arial" w:cs="Arial"/>
              </w:rPr>
              <w:t xml:space="preserve"> </w:t>
            </w:r>
          </w:p>
        </w:tc>
      </w:tr>
      <w:tr w:rsidR="002C6290" w:rsidRPr="002C6290" w14:paraId="2342CE2A" w14:textId="77777777" w:rsidTr="61DBE47F">
        <w:trPr>
          <w:trHeight w:val="149"/>
        </w:trPr>
        <w:tc>
          <w:tcPr>
            <w:tcW w:w="847" w:type="dxa"/>
          </w:tcPr>
          <w:p w14:paraId="2601D848" w14:textId="4019B311" w:rsidR="002C6290" w:rsidRPr="002C6290" w:rsidRDefault="002C6290" w:rsidP="002C6290">
            <w:pPr>
              <w:pStyle w:val="TableParagraph"/>
              <w:ind w:right="183"/>
              <w:jc w:val="right"/>
              <w:rPr>
                <w:rFonts w:ascii="Arial" w:hAnsi="Arial" w:cs="Arial"/>
                <w:spacing w:val="-5"/>
              </w:rPr>
            </w:pPr>
            <w:r w:rsidRPr="002C6290">
              <w:rPr>
                <w:rFonts w:ascii="Arial" w:hAnsi="Arial" w:cs="Arial"/>
                <w:spacing w:val="-5"/>
              </w:rPr>
              <w:t xml:space="preserve">7. </w:t>
            </w:r>
          </w:p>
        </w:tc>
        <w:tc>
          <w:tcPr>
            <w:tcW w:w="5103" w:type="dxa"/>
          </w:tcPr>
          <w:p w14:paraId="2FD31B79" w14:textId="072D45F8" w:rsidR="002C6290" w:rsidRPr="002C6290" w:rsidRDefault="002C6290" w:rsidP="002C6290">
            <w:pPr>
              <w:pStyle w:val="TableParagraph"/>
              <w:spacing w:before="1"/>
              <w:ind w:left="105" w:right="97"/>
              <w:jc w:val="both"/>
              <w:rPr>
                <w:rFonts w:ascii="Arial" w:hAnsi="Arial" w:cs="Arial"/>
              </w:rPr>
            </w:pPr>
            <w:r w:rsidRPr="002C6290">
              <w:rPr>
                <w:rFonts w:ascii="Arial" w:hAnsi="Arial" w:cs="Arial"/>
                <w:spacing w:val="-2"/>
              </w:rPr>
              <w:t>Ar</w:t>
            </w:r>
            <w:r w:rsidRPr="002C6290">
              <w:rPr>
                <w:rFonts w:ascii="Arial" w:hAnsi="Arial" w:cs="Arial"/>
                <w:spacing w:val="-11"/>
              </w:rPr>
              <w:t xml:space="preserve"> </w:t>
            </w:r>
            <w:r w:rsidRPr="002C6290">
              <w:rPr>
                <w:rFonts w:ascii="Arial" w:hAnsi="Arial" w:cs="Arial"/>
                <w:spacing w:val="-2"/>
              </w:rPr>
              <w:t>dalyvautumėte</w:t>
            </w:r>
            <w:r w:rsidRPr="002C6290">
              <w:rPr>
                <w:rFonts w:ascii="Arial" w:hAnsi="Arial" w:cs="Arial"/>
                <w:spacing w:val="-11"/>
              </w:rPr>
              <w:t xml:space="preserve"> </w:t>
            </w:r>
            <w:r w:rsidRPr="002C6290">
              <w:rPr>
                <w:rFonts w:ascii="Arial" w:hAnsi="Arial" w:cs="Arial"/>
                <w:spacing w:val="-2"/>
              </w:rPr>
              <w:t>šiame</w:t>
            </w:r>
            <w:r w:rsidRPr="002C6290">
              <w:rPr>
                <w:rFonts w:ascii="Arial" w:hAnsi="Arial" w:cs="Arial"/>
                <w:spacing w:val="-13"/>
              </w:rPr>
              <w:t xml:space="preserve"> </w:t>
            </w:r>
            <w:r w:rsidRPr="002C6290">
              <w:rPr>
                <w:rFonts w:ascii="Arial" w:hAnsi="Arial" w:cs="Arial"/>
                <w:spacing w:val="-2"/>
              </w:rPr>
              <w:t>pirkime?</w:t>
            </w:r>
            <w:r w:rsidRPr="002C6290">
              <w:rPr>
                <w:rFonts w:ascii="Arial" w:hAnsi="Arial" w:cs="Arial"/>
                <w:spacing w:val="-11"/>
              </w:rPr>
              <w:t xml:space="preserve"> </w:t>
            </w:r>
            <w:r w:rsidRPr="002C6290">
              <w:rPr>
                <w:rFonts w:ascii="Arial" w:hAnsi="Arial" w:cs="Arial"/>
                <w:spacing w:val="-2"/>
              </w:rPr>
              <w:t>Jei</w:t>
            </w:r>
            <w:r w:rsidRPr="002C6290">
              <w:rPr>
                <w:rFonts w:ascii="Arial" w:hAnsi="Arial" w:cs="Arial"/>
                <w:spacing w:val="-12"/>
              </w:rPr>
              <w:t xml:space="preserve"> </w:t>
            </w:r>
            <w:r w:rsidRPr="002C6290">
              <w:rPr>
                <w:rFonts w:ascii="Arial" w:hAnsi="Arial" w:cs="Arial"/>
                <w:spacing w:val="-2"/>
              </w:rPr>
              <w:t>ne,</w:t>
            </w:r>
            <w:r w:rsidRPr="002C6290">
              <w:rPr>
                <w:rFonts w:ascii="Arial" w:hAnsi="Arial" w:cs="Arial"/>
                <w:spacing w:val="-11"/>
              </w:rPr>
              <w:t xml:space="preserve"> </w:t>
            </w:r>
            <w:r w:rsidRPr="002C6290">
              <w:rPr>
                <w:rFonts w:ascii="Arial" w:hAnsi="Arial" w:cs="Arial"/>
                <w:spacing w:val="-2"/>
              </w:rPr>
              <w:t>kodėl?</w:t>
            </w:r>
          </w:p>
        </w:tc>
        <w:tc>
          <w:tcPr>
            <w:tcW w:w="3965" w:type="dxa"/>
          </w:tcPr>
          <w:p w14:paraId="50D1B837" w14:textId="6EE1F3F6" w:rsidR="002C6290" w:rsidRPr="002C6290" w:rsidRDefault="002C6290" w:rsidP="00CD05E6">
            <w:pPr>
              <w:pStyle w:val="TableParagraph"/>
              <w:spacing w:line="252" w:lineRule="exact"/>
              <w:ind w:right="95"/>
              <w:jc w:val="both"/>
              <w:rPr>
                <w:rFonts w:ascii="Arial" w:hAnsi="Arial" w:cs="Arial"/>
              </w:rPr>
            </w:pPr>
            <w:r w:rsidRPr="002C6290">
              <w:rPr>
                <w:rFonts w:ascii="Arial" w:hAnsi="Arial" w:cs="Arial"/>
                <w:spacing w:val="-4"/>
              </w:rPr>
              <w:t>Tiekėjas</w:t>
            </w:r>
            <w:r w:rsidRPr="002C6290">
              <w:rPr>
                <w:rFonts w:ascii="Arial" w:hAnsi="Arial" w:cs="Arial"/>
                <w:spacing w:val="-10"/>
              </w:rPr>
              <w:t xml:space="preserve"> </w:t>
            </w:r>
            <w:r w:rsidRPr="002C6290">
              <w:rPr>
                <w:rFonts w:ascii="Arial" w:hAnsi="Arial" w:cs="Arial"/>
                <w:spacing w:val="-4"/>
              </w:rPr>
              <w:t>planuoja</w:t>
            </w:r>
            <w:r w:rsidRPr="002C6290">
              <w:rPr>
                <w:rFonts w:ascii="Arial" w:hAnsi="Arial" w:cs="Arial"/>
                <w:spacing w:val="-11"/>
              </w:rPr>
              <w:t xml:space="preserve"> </w:t>
            </w:r>
            <w:r w:rsidRPr="002C6290">
              <w:rPr>
                <w:rFonts w:ascii="Arial" w:hAnsi="Arial" w:cs="Arial"/>
                <w:spacing w:val="-4"/>
              </w:rPr>
              <w:t>teikti</w:t>
            </w:r>
            <w:r w:rsidRPr="002C6290">
              <w:rPr>
                <w:rFonts w:ascii="Arial" w:hAnsi="Arial" w:cs="Arial"/>
                <w:spacing w:val="-9"/>
              </w:rPr>
              <w:t xml:space="preserve"> </w:t>
            </w:r>
            <w:r w:rsidRPr="002C6290">
              <w:rPr>
                <w:rFonts w:ascii="Arial" w:hAnsi="Arial" w:cs="Arial"/>
                <w:spacing w:val="-4"/>
              </w:rPr>
              <w:t>pasiūlymą.</w:t>
            </w:r>
          </w:p>
        </w:tc>
        <w:tc>
          <w:tcPr>
            <w:tcW w:w="5227" w:type="dxa"/>
          </w:tcPr>
          <w:p w14:paraId="1894E5DB" w14:textId="77777777" w:rsidR="002C6290" w:rsidRPr="002C6290" w:rsidRDefault="002C6290" w:rsidP="002C6290">
            <w:pPr>
              <w:pStyle w:val="TableParagraph"/>
              <w:spacing w:before="57"/>
              <w:ind w:left="108" w:right="92"/>
              <w:jc w:val="both"/>
              <w:rPr>
                <w:rFonts w:ascii="Arial" w:hAnsi="Arial" w:cs="Arial"/>
              </w:rPr>
            </w:pPr>
          </w:p>
        </w:tc>
      </w:tr>
      <w:tr w:rsidR="002C6290" w:rsidRPr="002C6290" w14:paraId="3894D43F" w14:textId="77777777" w:rsidTr="61DBE47F">
        <w:trPr>
          <w:trHeight w:val="983"/>
        </w:trPr>
        <w:tc>
          <w:tcPr>
            <w:tcW w:w="847" w:type="dxa"/>
          </w:tcPr>
          <w:p w14:paraId="42AF4C00" w14:textId="57FCDDB2" w:rsidR="002C6290" w:rsidRPr="002C6290" w:rsidRDefault="002C6290" w:rsidP="002C6290">
            <w:pPr>
              <w:pStyle w:val="TableParagraph"/>
              <w:ind w:right="183"/>
              <w:jc w:val="right"/>
              <w:rPr>
                <w:rFonts w:ascii="Arial" w:hAnsi="Arial" w:cs="Arial"/>
                <w:spacing w:val="-5"/>
              </w:rPr>
            </w:pPr>
            <w:r w:rsidRPr="002C6290">
              <w:rPr>
                <w:rFonts w:ascii="Arial" w:hAnsi="Arial" w:cs="Arial"/>
                <w:spacing w:val="-5"/>
              </w:rPr>
              <w:t>8.</w:t>
            </w:r>
          </w:p>
        </w:tc>
        <w:tc>
          <w:tcPr>
            <w:tcW w:w="5103" w:type="dxa"/>
          </w:tcPr>
          <w:p w14:paraId="5A03771D" w14:textId="1AD1D6F6" w:rsidR="002C6290" w:rsidRPr="002C6290" w:rsidRDefault="002C6290" w:rsidP="002C6290">
            <w:pPr>
              <w:pStyle w:val="TableParagraph"/>
              <w:spacing w:before="1"/>
              <w:ind w:left="105" w:right="97"/>
              <w:jc w:val="both"/>
              <w:rPr>
                <w:rFonts w:ascii="Arial" w:hAnsi="Arial" w:cs="Arial"/>
                <w:spacing w:val="-2"/>
              </w:rPr>
            </w:pPr>
            <w:r w:rsidRPr="002C6290">
              <w:rPr>
                <w:rFonts w:ascii="Arial" w:hAnsi="Arial" w:cs="Arial"/>
              </w:rPr>
              <w:t>Ar</w:t>
            </w:r>
            <w:r w:rsidRPr="002C6290">
              <w:rPr>
                <w:rFonts w:ascii="Arial" w:hAnsi="Arial" w:cs="Arial"/>
                <w:spacing w:val="-16"/>
              </w:rPr>
              <w:t xml:space="preserve"> </w:t>
            </w:r>
            <w:r w:rsidRPr="002C6290">
              <w:rPr>
                <w:rFonts w:ascii="Arial" w:hAnsi="Arial" w:cs="Arial"/>
              </w:rPr>
              <w:t>yra</w:t>
            </w:r>
            <w:r w:rsidRPr="002C6290">
              <w:rPr>
                <w:rFonts w:ascii="Arial" w:hAnsi="Arial" w:cs="Arial"/>
                <w:spacing w:val="-15"/>
              </w:rPr>
              <w:t xml:space="preserve"> </w:t>
            </w:r>
            <w:r w:rsidRPr="002C6290">
              <w:rPr>
                <w:rFonts w:ascii="Arial" w:hAnsi="Arial" w:cs="Arial"/>
              </w:rPr>
              <w:t>papildomų</w:t>
            </w:r>
            <w:r w:rsidRPr="002C6290">
              <w:rPr>
                <w:rFonts w:ascii="Arial" w:hAnsi="Arial" w:cs="Arial"/>
                <w:spacing w:val="-15"/>
              </w:rPr>
              <w:t xml:space="preserve"> </w:t>
            </w:r>
            <w:r w:rsidRPr="002C6290">
              <w:rPr>
                <w:rFonts w:ascii="Arial" w:hAnsi="Arial" w:cs="Arial"/>
              </w:rPr>
              <w:t>duomenų,</w:t>
            </w:r>
            <w:r w:rsidRPr="002C6290">
              <w:rPr>
                <w:rFonts w:ascii="Arial" w:hAnsi="Arial" w:cs="Arial"/>
                <w:spacing w:val="-16"/>
              </w:rPr>
              <w:t xml:space="preserve"> </w:t>
            </w:r>
            <w:r w:rsidRPr="002C6290">
              <w:rPr>
                <w:rFonts w:ascii="Arial" w:hAnsi="Arial" w:cs="Arial"/>
              </w:rPr>
              <w:t>kurie</w:t>
            </w:r>
            <w:r w:rsidRPr="002C6290">
              <w:rPr>
                <w:rFonts w:ascii="Arial" w:hAnsi="Arial" w:cs="Arial"/>
                <w:spacing w:val="-15"/>
              </w:rPr>
              <w:t xml:space="preserve"> </w:t>
            </w:r>
            <w:r w:rsidRPr="002C6290">
              <w:rPr>
                <w:rFonts w:ascii="Arial" w:hAnsi="Arial" w:cs="Arial"/>
              </w:rPr>
              <w:t>Jums</w:t>
            </w:r>
            <w:r w:rsidRPr="002C6290">
              <w:rPr>
                <w:rFonts w:ascii="Arial" w:hAnsi="Arial" w:cs="Arial"/>
                <w:spacing w:val="-15"/>
              </w:rPr>
              <w:t xml:space="preserve"> </w:t>
            </w:r>
            <w:r w:rsidRPr="002C6290">
              <w:rPr>
                <w:rFonts w:ascii="Arial" w:hAnsi="Arial" w:cs="Arial"/>
              </w:rPr>
              <w:t xml:space="preserve">reikalingi ar papildomos nuostatos, kurios Jums leistų </w:t>
            </w:r>
            <w:r w:rsidRPr="002C6290">
              <w:rPr>
                <w:rFonts w:ascii="Arial" w:hAnsi="Arial" w:cs="Arial"/>
                <w:spacing w:val="-6"/>
              </w:rPr>
              <w:t>pasiūlyti</w:t>
            </w:r>
            <w:r w:rsidRPr="002C6290">
              <w:rPr>
                <w:rFonts w:ascii="Arial" w:hAnsi="Arial" w:cs="Arial"/>
                <w:spacing w:val="-7"/>
              </w:rPr>
              <w:t xml:space="preserve"> </w:t>
            </w:r>
            <w:r w:rsidRPr="002C6290">
              <w:rPr>
                <w:rFonts w:ascii="Arial" w:hAnsi="Arial" w:cs="Arial"/>
                <w:spacing w:val="-6"/>
              </w:rPr>
              <w:t>geresnę</w:t>
            </w:r>
            <w:r w:rsidRPr="002C6290">
              <w:rPr>
                <w:rFonts w:ascii="Arial" w:hAnsi="Arial" w:cs="Arial"/>
                <w:spacing w:val="-8"/>
              </w:rPr>
              <w:t xml:space="preserve"> </w:t>
            </w:r>
            <w:r w:rsidRPr="002C6290">
              <w:rPr>
                <w:rFonts w:ascii="Arial" w:hAnsi="Arial" w:cs="Arial"/>
                <w:spacing w:val="-6"/>
              </w:rPr>
              <w:t>kainą?</w:t>
            </w:r>
          </w:p>
        </w:tc>
        <w:tc>
          <w:tcPr>
            <w:tcW w:w="3965" w:type="dxa"/>
          </w:tcPr>
          <w:p w14:paraId="7F305CB3" w14:textId="77777777" w:rsidR="002C6290" w:rsidRPr="00CD05E6" w:rsidRDefault="002C6290" w:rsidP="002C6290">
            <w:pPr>
              <w:pStyle w:val="TableParagraph"/>
              <w:ind w:left="108" w:right="93"/>
              <w:jc w:val="both"/>
              <w:rPr>
                <w:rFonts w:ascii="Arial" w:hAnsi="Arial" w:cs="Arial"/>
                <w:spacing w:val="-6"/>
              </w:rPr>
            </w:pPr>
            <w:r w:rsidRPr="00CD05E6">
              <w:rPr>
                <w:rFonts w:ascii="Arial" w:hAnsi="Arial" w:cs="Arial"/>
                <w:spacing w:val="-6"/>
              </w:rPr>
              <w:t>Šiuo metu siūlomas variantas dėl sutarties įvykdymo užtikrinimo būdo yra priimtinas.</w:t>
            </w:r>
          </w:p>
          <w:p w14:paraId="7D614E36" w14:textId="77777777" w:rsidR="002C6290" w:rsidRPr="00CD05E6" w:rsidRDefault="002C6290" w:rsidP="002C6290">
            <w:pPr>
              <w:pStyle w:val="TableParagraph"/>
              <w:tabs>
                <w:tab w:val="left" w:pos="3160"/>
              </w:tabs>
              <w:spacing w:before="119"/>
              <w:ind w:left="108" w:right="92"/>
              <w:jc w:val="both"/>
              <w:rPr>
                <w:rFonts w:ascii="Arial" w:hAnsi="Arial" w:cs="Arial"/>
                <w:spacing w:val="-6"/>
              </w:rPr>
            </w:pPr>
            <w:r w:rsidRPr="00CD05E6">
              <w:rPr>
                <w:rFonts w:ascii="Arial" w:hAnsi="Arial" w:cs="Arial"/>
                <w:spacing w:val="-6"/>
              </w:rPr>
              <w:t>Tiekėjas siūlo Perkančiajai organizacijai nesvarstyti ir nekelti reikalavimo</w:t>
            </w:r>
            <w:r w:rsidRPr="00CD05E6">
              <w:rPr>
                <w:rFonts w:ascii="Arial" w:hAnsi="Arial" w:cs="Arial"/>
                <w:spacing w:val="-6"/>
              </w:rPr>
              <w:tab/>
              <w:t>pateikti</w:t>
            </w:r>
          </w:p>
          <w:p w14:paraId="51FD6894" w14:textId="19027251" w:rsidR="002C6290" w:rsidRPr="002C6290" w:rsidRDefault="002C6290" w:rsidP="002C6290">
            <w:pPr>
              <w:pStyle w:val="TableParagraph"/>
              <w:spacing w:line="252" w:lineRule="exact"/>
              <w:ind w:left="108" w:right="95"/>
              <w:jc w:val="both"/>
              <w:rPr>
                <w:rFonts w:ascii="Arial" w:hAnsi="Arial" w:cs="Arial"/>
                <w:spacing w:val="-4"/>
              </w:rPr>
            </w:pPr>
            <w:r w:rsidRPr="002C6290">
              <w:rPr>
                <w:rFonts w:ascii="Arial" w:hAnsi="Arial" w:cs="Arial"/>
                <w:spacing w:val="-2"/>
              </w:rPr>
              <w:t>pasiūlymo/sutarties</w:t>
            </w:r>
            <w:r w:rsidRPr="002C6290">
              <w:rPr>
                <w:rFonts w:ascii="Arial" w:hAnsi="Arial" w:cs="Arial"/>
              </w:rPr>
              <w:tab/>
            </w:r>
            <w:r w:rsidRPr="002C6290">
              <w:rPr>
                <w:rFonts w:ascii="Arial" w:hAnsi="Arial" w:cs="Arial"/>
                <w:spacing w:val="-2"/>
              </w:rPr>
              <w:t xml:space="preserve">vykdymo </w:t>
            </w:r>
            <w:r w:rsidRPr="00CD05E6">
              <w:rPr>
                <w:rFonts w:ascii="Arial" w:hAnsi="Arial" w:cs="Arial"/>
                <w:spacing w:val="-6"/>
              </w:rPr>
              <w:t xml:space="preserve">užtikrinimo banko garantiją arba draudimo bendrovės laidavimo raštą, nes tai ištęsia pasiūlymų rengimo laiką </w:t>
            </w:r>
            <w:r w:rsidRPr="00CD05E6">
              <w:rPr>
                <w:rFonts w:ascii="Arial" w:hAnsi="Arial" w:cs="Arial"/>
                <w:spacing w:val="-6"/>
              </w:rPr>
              <w:lastRenderedPageBreak/>
              <w:t>(tiekėjai turi skirti pildomo laiko ir pajėgumų užtikrinimo dokumentų gavimui), o tai pat, tai sudaro papildomas tiekėjų išlaidas, kurios, tikėtina, gali išbranginti pasiūlymą Perkančiajai organizacijai.</w:t>
            </w:r>
          </w:p>
        </w:tc>
        <w:tc>
          <w:tcPr>
            <w:tcW w:w="5227" w:type="dxa"/>
          </w:tcPr>
          <w:p w14:paraId="01A1D5D4" w14:textId="745E4912" w:rsidR="002C6290" w:rsidRPr="002C6290" w:rsidRDefault="4AA197DA" w:rsidP="6EC0B383">
            <w:pPr>
              <w:pStyle w:val="TableParagraph"/>
              <w:tabs>
                <w:tab w:val="left" w:pos="3160"/>
              </w:tabs>
              <w:spacing w:before="119"/>
              <w:ind w:left="108" w:right="92"/>
              <w:jc w:val="both"/>
              <w:rPr>
                <w:rFonts w:ascii="Arial" w:hAnsi="Arial" w:cs="Arial"/>
              </w:rPr>
            </w:pPr>
            <w:r w:rsidRPr="6EC0B383">
              <w:rPr>
                <w:rFonts w:ascii="Arial" w:hAnsi="Arial" w:cs="Arial"/>
              </w:rPr>
              <w:lastRenderedPageBreak/>
              <w:t>Perkančioji organizacija nekelia reikalavimo pateikti pasiūlymo/sutarties</w:t>
            </w:r>
            <w:r w:rsidR="002C6290">
              <w:tab/>
            </w:r>
            <w:r w:rsidRPr="6EC0B383">
              <w:rPr>
                <w:rFonts w:ascii="Arial" w:hAnsi="Arial" w:cs="Arial"/>
              </w:rPr>
              <w:t>vykdymo užtikrinimo banko garantiją arba draudimo bendrovės laidavimo raštą.</w:t>
            </w:r>
          </w:p>
        </w:tc>
      </w:tr>
      <w:tr w:rsidR="002C6290" w:rsidRPr="002C6290" w14:paraId="6ECE6D34" w14:textId="77777777" w:rsidTr="61DBE47F">
        <w:trPr>
          <w:trHeight w:val="983"/>
        </w:trPr>
        <w:tc>
          <w:tcPr>
            <w:tcW w:w="847" w:type="dxa"/>
          </w:tcPr>
          <w:p w14:paraId="73A579F3" w14:textId="6B2F3E84" w:rsidR="002C6290" w:rsidRPr="002C6290" w:rsidRDefault="002C6290" w:rsidP="002C6290">
            <w:pPr>
              <w:pStyle w:val="TableParagraph"/>
              <w:ind w:right="183"/>
              <w:jc w:val="right"/>
              <w:rPr>
                <w:rFonts w:ascii="Arial" w:hAnsi="Arial" w:cs="Arial"/>
                <w:spacing w:val="-5"/>
              </w:rPr>
            </w:pPr>
            <w:r w:rsidRPr="002C6290">
              <w:rPr>
                <w:rFonts w:ascii="Arial" w:hAnsi="Arial" w:cs="Arial"/>
                <w:spacing w:val="-5"/>
              </w:rPr>
              <w:t>9.</w:t>
            </w:r>
          </w:p>
        </w:tc>
        <w:tc>
          <w:tcPr>
            <w:tcW w:w="5103" w:type="dxa"/>
          </w:tcPr>
          <w:p w14:paraId="2E444508" w14:textId="0E7E3A01" w:rsidR="002C6290" w:rsidRPr="002C6290" w:rsidRDefault="002C6290" w:rsidP="002C6290">
            <w:pPr>
              <w:pStyle w:val="TableParagraph"/>
              <w:spacing w:before="1"/>
              <w:ind w:left="105" w:right="97"/>
              <w:jc w:val="both"/>
              <w:rPr>
                <w:rFonts w:ascii="Arial" w:hAnsi="Arial" w:cs="Arial"/>
              </w:rPr>
            </w:pPr>
            <w:r w:rsidRPr="00CD05E6">
              <w:rPr>
                <w:rFonts w:ascii="Arial" w:hAnsi="Arial" w:cs="Arial"/>
                <w:spacing w:val="-6"/>
              </w:rPr>
              <w:t>Ar turite kitų pastebėjimų ar pasiūlymų?</w:t>
            </w:r>
          </w:p>
        </w:tc>
        <w:tc>
          <w:tcPr>
            <w:tcW w:w="3965" w:type="dxa"/>
          </w:tcPr>
          <w:p w14:paraId="0C191129" w14:textId="41C3C49E" w:rsidR="002C6290" w:rsidRPr="00CD05E6" w:rsidRDefault="002C6290" w:rsidP="00CD05E6">
            <w:pPr>
              <w:pStyle w:val="TableParagraph"/>
              <w:spacing w:before="2"/>
              <w:ind w:left="108" w:right="91"/>
              <w:jc w:val="both"/>
              <w:rPr>
                <w:rFonts w:ascii="Arial" w:hAnsi="Arial" w:cs="Arial"/>
                <w:spacing w:val="-6"/>
              </w:rPr>
            </w:pPr>
            <w:r w:rsidRPr="00CD05E6">
              <w:rPr>
                <w:rFonts w:ascii="Arial" w:hAnsi="Arial" w:cs="Arial"/>
                <w:spacing w:val="-6"/>
              </w:rPr>
              <w:t xml:space="preserve">Perkančioji organizacija savo veikloje yra įsidiegusi sertifikuotas kokybės vadybos standarto ISO 9001:2015 ir aplinkos apsaugos vadybos standarto ISO 14001:2015 sistemas. Atsižvelgiant į ISO standartų rekomendacijas, sertifikuoti subjektai, </w:t>
            </w:r>
            <w:r w:rsidRPr="002C6290">
              <w:rPr>
                <w:rFonts w:ascii="Arial" w:hAnsi="Arial" w:cs="Arial"/>
                <w:spacing w:val="-6"/>
              </w:rPr>
              <w:t>savo</w:t>
            </w:r>
            <w:r w:rsidRPr="00CD05E6">
              <w:rPr>
                <w:rFonts w:ascii="Arial" w:hAnsi="Arial" w:cs="Arial"/>
                <w:spacing w:val="-6"/>
              </w:rPr>
              <w:t xml:space="preserve"> </w:t>
            </w:r>
            <w:r w:rsidRPr="002C6290">
              <w:rPr>
                <w:rFonts w:ascii="Arial" w:hAnsi="Arial" w:cs="Arial"/>
                <w:spacing w:val="-6"/>
              </w:rPr>
              <w:t>paslaugų/prekių</w:t>
            </w:r>
            <w:r w:rsidRPr="00CD05E6">
              <w:rPr>
                <w:rFonts w:ascii="Arial" w:hAnsi="Arial" w:cs="Arial"/>
                <w:spacing w:val="-6"/>
              </w:rPr>
              <w:t xml:space="preserve"> </w:t>
            </w:r>
            <w:r w:rsidRPr="002C6290">
              <w:rPr>
                <w:rFonts w:ascii="Arial" w:hAnsi="Arial" w:cs="Arial"/>
                <w:spacing w:val="-6"/>
              </w:rPr>
              <w:t>tiekėjus</w:t>
            </w:r>
            <w:r w:rsidRPr="00CD05E6">
              <w:rPr>
                <w:rFonts w:ascii="Arial" w:hAnsi="Arial" w:cs="Arial"/>
                <w:spacing w:val="-6"/>
              </w:rPr>
              <w:t xml:space="preserve"> </w:t>
            </w:r>
            <w:r w:rsidRPr="002C6290">
              <w:rPr>
                <w:rFonts w:ascii="Arial" w:hAnsi="Arial" w:cs="Arial"/>
                <w:spacing w:val="-6"/>
              </w:rPr>
              <w:t>taip</w:t>
            </w:r>
            <w:r w:rsidRPr="00CD05E6">
              <w:rPr>
                <w:rFonts w:ascii="Arial" w:hAnsi="Arial" w:cs="Arial"/>
                <w:spacing w:val="-6"/>
              </w:rPr>
              <w:t xml:space="preserve"> </w:t>
            </w:r>
            <w:r w:rsidRPr="002C6290">
              <w:rPr>
                <w:rFonts w:ascii="Arial" w:hAnsi="Arial" w:cs="Arial"/>
                <w:spacing w:val="-6"/>
              </w:rPr>
              <w:t xml:space="preserve">pat </w:t>
            </w:r>
            <w:r w:rsidRPr="00CD05E6">
              <w:rPr>
                <w:rFonts w:ascii="Arial" w:hAnsi="Arial" w:cs="Arial"/>
                <w:spacing w:val="-6"/>
              </w:rPr>
              <w:t xml:space="preserve">turėtų rinktis atsakingai, vertinti tiekėjų požiūrį į kokybę, aplinkosaugą bei tvarumą ir turimus kokybės ir/ar aplinkos apsaugos sertifikatus. Todėl </w:t>
            </w:r>
            <w:r w:rsidRPr="002C6290">
              <w:rPr>
                <w:rFonts w:ascii="Arial" w:hAnsi="Arial" w:cs="Arial"/>
                <w:spacing w:val="-6"/>
              </w:rPr>
              <w:t>Tiekėjas</w:t>
            </w:r>
            <w:r w:rsidRPr="00CD05E6">
              <w:rPr>
                <w:rFonts w:ascii="Arial" w:hAnsi="Arial" w:cs="Arial"/>
                <w:spacing w:val="-6"/>
              </w:rPr>
              <w:t xml:space="preserve"> </w:t>
            </w:r>
            <w:r w:rsidRPr="002C6290">
              <w:rPr>
                <w:rFonts w:ascii="Arial" w:hAnsi="Arial" w:cs="Arial"/>
                <w:spacing w:val="-6"/>
              </w:rPr>
              <w:t>siūlo</w:t>
            </w:r>
            <w:r w:rsidRPr="00CD05E6">
              <w:rPr>
                <w:rFonts w:ascii="Arial" w:hAnsi="Arial" w:cs="Arial"/>
                <w:spacing w:val="-6"/>
              </w:rPr>
              <w:t xml:space="preserve"> </w:t>
            </w:r>
            <w:r w:rsidRPr="002C6290">
              <w:rPr>
                <w:rFonts w:ascii="Arial" w:hAnsi="Arial" w:cs="Arial"/>
                <w:spacing w:val="-6"/>
              </w:rPr>
              <w:t>taikyti</w:t>
            </w:r>
            <w:r w:rsidRPr="00CD05E6">
              <w:rPr>
                <w:rFonts w:ascii="Arial" w:hAnsi="Arial" w:cs="Arial"/>
                <w:spacing w:val="-6"/>
              </w:rPr>
              <w:t xml:space="preserve"> </w:t>
            </w:r>
            <w:r w:rsidRPr="002C6290">
              <w:rPr>
                <w:rFonts w:ascii="Arial" w:hAnsi="Arial" w:cs="Arial"/>
                <w:spacing w:val="-6"/>
              </w:rPr>
              <w:t>kvalifikacinį</w:t>
            </w:r>
            <w:r w:rsidRPr="00CD05E6">
              <w:rPr>
                <w:rFonts w:ascii="Arial" w:hAnsi="Arial" w:cs="Arial"/>
                <w:spacing w:val="-6"/>
              </w:rPr>
              <w:t xml:space="preserve"> </w:t>
            </w:r>
            <w:r w:rsidRPr="002C6290">
              <w:rPr>
                <w:rFonts w:ascii="Arial" w:hAnsi="Arial" w:cs="Arial"/>
                <w:spacing w:val="-6"/>
              </w:rPr>
              <w:t xml:space="preserve">arba </w:t>
            </w:r>
            <w:r w:rsidRPr="00CD05E6">
              <w:rPr>
                <w:rFonts w:ascii="Arial" w:hAnsi="Arial" w:cs="Arial"/>
                <w:spacing w:val="-6"/>
              </w:rPr>
              <w:t>ekonominio naudingumo reikalavimą tiekėjams turėti ir pateikti kokybės vadybos ISO 9001:2015 ir / arba aplinkos apsaugos ISO 14001:2015 sertifikatus arba lygiaverčius dokumentus, ir taip padėti Perkančiajai</w:t>
            </w:r>
            <w:r w:rsidR="00CD05E6">
              <w:rPr>
                <w:rFonts w:ascii="Arial" w:hAnsi="Arial" w:cs="Arial"/>
                <w:spacing w:val="-6"/>
              </w:rPr>
              <w:t xml:space="preserve"> </w:t>
            </w:r>
            <w:r w:rsidRPr="00CD05E6">
              <w:rPr>
                <w:rFonts w:ascii="Arial" w:hAnsi="Arial" w:cs="Arial"/>
                <w:spacing w:val="-6"/>
              </w:rPr>
              <w:t>organizacijai  siekti  kokybės  ir aplinkosaugos tikslų bei atsakingai vykdyti suplanuotus kokybės ir aplinkosaugos vadybos veiksmus.</w:t>
            </w:r>
          </w:p>
        </w:tc>
        <w:tc>
          <w:tcPr>
            <w:tcW w:w="5227" w:type="dxa"/>
          </w:tcPr>
          <w:p w14:paraId="38B40FC9" w14:textId="4DB0D748" w:rsidR="002C6290" w:rsidRPr="002C6290" w:rsidRDefault="50C6B02F" w:rsidP="002C6290">
            <w:pPr>
              <w:pStyle w:val="TableParagraph"/>
              <w:spacing w:before="57"/>
              <w:ind w:left="108" w:right="92"/>
              <w:jc w:val="both"/>
              <w:rPr>
                <w:rFonts w:ascii="Arial" w:hAnsi="Arial" w:cs="Arial"/>
              </w:rPr>
            </w:pPr>
            <w:r w:rsidRPr="3935C45B">
              <w:rPr>
                <w:rFonts w:ascii="Arial" w:hAnsi="Arial" w:cs="Arial"/>
              </w:rPr>
              <w:t xml:space="preserve">Manytina, kad iškėlus reikalavimą turėti ISO standartus būtų apribota tiekėjų konkurencija dalyvauti pirkime. </w:t>
            </w:r>
          </w:p>
        </w:tc>
      </w:tr>
    </w:tbl>
    <w:p w14:paraId="4AC0C78C" w14:textId="77777777" w:rsidR="001B6758" w:rsidRPr="002C6290" w:rsidRDefault="001B6758">
      <w:pPr>
        <w:rPr>
          <w:rFonts w:ascii="Arial" w:hAnsi="Arial" w:cs="Arial"/>
        </w:rPr>
      </w:pPr>
    </w:p>
    <w:sectPr w:rsidR="001B6758" w:rsidRPr="002C6290" w:rsidSect="00384E10">
      <w:headerReference w:type="default" r:id="rId10"/>
      <w:pgSz w:w="16840" w:h="11910" w:orient="landscape"/>
      <w:pgMar w:top="1540" w:right="1320" w:bottom="160" w:left="280" w:header="567" w:footer="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9E95B7" w14:textId="77777777" w:rsidR="00AE029F" w:rsidRDefault="00AE029F">
      <w:r>
        <w:separator/>
      </w:r>
    </w:p>
  </w:endnote>
  <w:endnote w:type="continuationSeparator" w:id="0">
    <w:p w14:paraId="12594DC4" w14:textId="77777777" w:rsidR="00AE029F" w:rsidRDefault="00AE029F">
      <w:r>
        <w:continuationSeparator/>
      </w:r>
    </w:p>
  </w:endnote>
  <w:endnote w:type="continuationNotice" w:id="1">
    <w:p w14:paraId="1584F364" w14:textId="77777777" w:rsidR="00AE029F" w:rsidRDefault="00AE02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MT">
    <w:altName w:val="Arial"/>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4B911B" w14:textId="77777777" w:rsidR="00AE029F" w:rsidRDefault="00AE029F">
      <w:r>
        <w:separator/>
      </w:r>
    </w:p>
  </w:footnote>
  <w:footnote w:type="continuationSeparator" w:id="0">
    <w:p w14:paraId="53E9A882" w14:textId="77777777" w:rsidR="00AE029F" w:rsidRDefault="00AE029F">
      <w:r>
        <w:continuationSeparator/>
      </w:r>
    </w:p>
  </w:footnote>
  <w:footnote w:type="continuationNotice" w:id="1">
    <w:p w14:paraId="01CC4103" w14:textId="77777777" w:rsidR="00AE029F" w:rsidRDefault="00AE02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0C78C" w14:textId="0D462305" w:rsidR="0069034D" w:rsidRDefault="0069034D">
    <w:pPr>
      <w:pStyle w:val="Pagrindinistekstas"/>
      <w:spacing w:line="14" w:lineRule="auto"/>
      <w:rPr>
        <w:b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E13298"/>
    <w:multiLevelType w:val="hybridMultilevel"/>
    <w:tmpl w:val="FD4CFC10"/>
    <w:lvl w:ilvl="0" w:tplc="D6C02418">
      <w:start w:val="1"/>
      <w:numFmt w:val="decimal"/>
      <w:lvlText w:val="%1."/>
      <w:lvlJc w:val="left"/>
      <w:pPr>
        <w:ind w:left="483" w:hanging="375"/>
      </w:pPr>
      <w:rPr>
        <w:rFonts w:hint="default"/>
      </w:rPr>
    </w:lvl>
    <w:lvl w:ilvl="1" w:tplc="04270019" w:tentative="1">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1" w15:restartNumberingAfterBreak="0">
    <w:nsid w:val="60A02589"/>
    <w:multiLevelType w:val="hybridMultilevel"/>
    <w:tmpl w:val="4B26563E"/>
    <w:lvl w:ilvl="0" w:tplc="F06E3384">
      <w:start w:val="1"/>
      <w:numFmt w:val="decimal"/>
      <w:lvlText w:val="%1"/>
      <w:lvlJc w:val="left"/>
      <w:pPr>
        <w:ind w:left="293" w:hanging="185"/>
      </w:pPr>
      <w:rPr>
        <w:rFonts w:ascii="Arial MT" w:eastAsia="Arial MT" w:hAnsi="Arial MT" w:cs="Arial MT" w:hint="default"/>
        <w:b w:val="0"/>
        <w:bCs w:val="0"/>
        <w:i w:val="0"/>
        <w:iCs w:val="0"/>
        <w:spacing w:val="0"/>
        <w:w w:val="100"/>
        <w:sz w:val="22"/>
        <w:szCs w:val="22"/>
        <w:lang w:val="lt-LT" w:eastAsia="en-US" w:bidi="ar-SA"/>
      </w:rPr>
    </w:lvl>
    <w:lvl w:ilvl="1" w:tplc="D664716C">
      <w:numFmt w:val="bullet"/>
      <w:lvlText w:val="•"/>
      <w:lvlJc w:val="left"/>
      <w:pPr>
        <w:ind w:left="665" w:hanging="185"/>
      </w:pPr>
      <w:rPr>
        <w:rFonts w:hint="default"/>
        <w:lang w:val="lt-LT" w:eastAsia="en-US" w:bidi="ar-SA"/>
      </w:rPr>
    </w:lvl>
    <w:lvl w:ilvl="2" w:tplc="DBBAEE3A">
      <w:numFmt w:val="bullet"/>
      <w:lvlText w:val="•"/>
      <w:lvlJc w:val="left"/>
      <w:pPr>
        <w:ind w:left="1031" w:hanging="185"/>
      </w:pPr>
      <w:rPr>
        <w:rFonts w:hint="default"/>
        <w:lang w:val="lt-LT" w:eastAsia="en-US" w:bidi="ar-SA"/>
      </w:rPr>
    </w:lvl>
    <w:lvl w:ilvl="3" w:tplc="E5D24C36">
      <w:numFmt w:val="bullet"/>
      <w:lvlText w:val="•"/>
      <w:lvlJc w:val="left"/>
      <w:pPr>
        <w:ind w:left="1396" w:hanging="185"/>
      </w:pPr>
      <w:rPr>
        <w:rFonts w:hint="default"/>
        <w:lang w:val="lt-LT" w:eastAsia="en-US" w:bidi="ar-SA"/>
      </w:rPr>
    </w:lvl>
    <w:lvl w:ilvl="4" w:tplc="25A4578E">
      <w:numFmt w:val="bullet"/>
      <w:lvlText w:val="•"/>
      <w:lvlJc w:val="left"/>
      <w:pPr>
        <w:ind w:left="1762" w:hanging="185"/>
      </w:pPr>
      <w:rPr>
        <w:rFonts w:hint="default"/>
        <w:lang w:val="lt-LT" w:eastAsia="en-US" w:bidi="ar-SA"/>
      </w:rPr>
    </w:lvl>
    <w:lvl w:ilvl="5" w:tplc="451E0F9E">
      <w:numFmt w:val="bullet"/>
      <w:lvlText w:val="•"/>
      <w:lvlJc w:val="left"/>
      <w:pPr>
        <w:ind w:left="2127" w:hanging="185"/>
      </w:pPr>
      <w:rPr>
        <w:rFonts w:hint="default"/>
        <w:lang w:val="lt-LT" w:eastAsia="en-US" w:bidi="ar-SA"/>
      </w:rPr>
    </w:lvl>
    <w:lvl w:ilvl="6" w:tplc="A104AD08">
      <w:numFmt w:val="bullet"/>
      <w:lvlText w:val="•"/>
      <w:lvlJc w:val="left"/>
      <w:pPr>
        <w:ind w:left="2493" w:hanging="185"/>
      </w:pPr>
      <w:rPr>
        <w:rFonts w:hint="default"/>
        <w:lang w:val="lt-LT" w:eastAsia="en-US" w:bidi="ar-SA"/>
      </w:rPr>
    </w:lvl>
    <w:lvl w:ilvl="7" w:tplc="AD588C54">
      <w:numFmt w:val="bullet"/>
      <w:lvlText w:val="•"/>
      <w:lvlJc w:val="left"/>
      <w:pPr>
        <w:ind w:left="2858" w:hanging="185"/>
      </w:pPr>
      <w:rPr>
        <w:rFonts w:hint="default"/>
        <w:lang w:val="lt-LT" w:eastAsia="en-US" w:bidi="ar-SA"/>
      </w:rPr>
    </w:lvl>
    <w:lvl w:ilvl="8" w:tplc="DC6A4DDE">
      <w:numFmt w:val="bullet"/>
      <w:lvlText w:val="•"/>
      <w:lvlJc w:val="left"/>
      <w:pPr>
        <w:ind w:left="3224" w:hanging="185"/>
      </w:pPr>
      <w:rPr>
        <w:rFonts w:hint="default"/>
        <w:lang w:val="lt-LT" w:eastAsia="en-US" w:bidi="ar-SA"/>
      </w:rPr>
    </w:lvl>
  </w:abstractNum>
  <w:num w:numId="1" w16cid:durableId="1433669304">
    <w:abstractNumId w:val="1"/>
  </w:num>
  <w:num w:numId="2" w16cid:durableId="13959271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hyphenationZone w:val="396"/>
  <w:drawingGridHorizontalSpacing w:val="110"/>
  <w:displayHorizontalDrawingGridEvery w:val="2"/>
  <w:characterSpacingControl w:val="doNotCompress"/>
  <w:footnotePr>
    <w:footnote w:id="-1"/>
    <w:footnote w:id="0"/>
    <w:footnote w:id="1"/>
  </w:footnotePr>
  <w:endnotePr>
    <w:endnote w:id="-1"/>
    <w:endnote w:id="0"/>
    <w:endnote w:id="1"/>
  </w:endnotePr>
  <w:compat>
    <w:ulTrailSpace/>
    <w:shapeLayoutLikeWW8/>
    <w:compatSetting w:name="compatibilityMode" w:uri="http://schemas.microsoft.com/office/word" w:val="14"/>
    <w:compatSetting w:name="useWord2013TrackBottomHyphenation" w:uri="http://schemas.microsoft.com/office/word" w:val="1"/>
  </w:compat>
  <w:rsids>
    <w:rsidRoot w:val="0069034D"/>
    <w:rsid w:val="0008651F"/>
    <w:rsid w:val="00091E1D"/>
    <w:rsid w:val="000D0FB6"/>
    <w:rsid w:val="001833D2"/>
    <w:rsid w:val="001B6758"/>
    <w:rsid w:val="00235347"/>
    <w:rsid w:val="002415EB"/>
    <w:rsid w:val="002C6290"/>
    <w:rsid w:val="002F3488"/>
    <w:rsid w:val="00350649"/>
    <w:rsid w:val="00384E10"/>
    <w:rsid w:val="0069034D"/>
    <w:rsid w:val="00767FA0"/>
    <w:rsid w:val="008C5A34"/>
    <w:rsid w:val="00987FE6"/>
    <w:rsid w:val="00A24AB0"/>
    <w:rsid w:val="00A529FF"/>
    <w:rsid w:val="00AA49E9"/>
    <w:rsid w:val="00AE029F"/>
    <w:rsid w:val="00BF01AC"/>
    <w:rsid w:val="00CD05E6"/>
    <w:rsid w:val="00CF007C"/>
    <w:rsid w:val="00EF636D"/>
    <w:rsid w:val="0185C6A2"/>
    <w:rsid w:val="02B5BF27"/>
    <w:rsid w:val="0DD5BE0E"/>
    <w:rsid w:val="10F5009E"/>
    <w:rsid w:val="11D03A1B"/>
    <w:rsid w:val="2E356D99"/>
    <w:rsid w:val="3022EECC"/>
    <w:rsid w:val="3935C45B"/>
    <w:rsid w:val="3AA9F5D2"/>
    <w:rsid w:val="453A3D17"/>
    <w:rsid w:val="46D961B3"/>
    <w:rsid w:val="4AA197DA"/>
    <w:rsid w:val="4C274959"/>
    <w:rsid w:val="50AC8173"/>
    <w:rsid w:val="50C6B02F"/>
    <w:rsid w:val="53F782FA"/>
    <w:rsid w:val="55B4D6C7"/>
    <w:rsid w:val="5A12E85C"/>
    <w:rsid w:val="61DBE47F"/>
    <w:rsid w:val="624405A1"/>
    <w:rsid w:val="644411E0"/>
    <w:rsid w:val="65C9AA39"/>
    <w:rsid w:val="6EC0B383"/>
    <w:rsid w:val="7146A7BB"/>
    <w:rsid w:val="7881D1C3"/>
    <w:rsid w:val="78C3A494"/>
    <w:rsid w:val="7C7FB8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0C70E"/>
  <w15:docId w15:val="{540B989C-D37A-4DBF-A60A-E2CE5D400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MT" w:eastAsia="Arial MT" w:hAnsi="Arial MT" w:cs="Arial MT"/>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uiPriority w:val="1"/>
    <w:qFormat/>
    <w:rPr>
      <w:rFonts w:ascii="Arial" w:eastAsia="Arial" w:hAnsi="Arial" w:cs="Arial"/>
      <w:b/>
      <w:bCs/>
    </w:rPr>
  </w:style>
  <w:style w:type="paragraph" w:styleId="Sraopastraipa">
    <w:name w:val="List Paragraph"/>
    <w:basedOn w:val="prastasis"/>
    <w:uiPriority w:val="1"/>
    <w:qFormat/>
  </w:style>
  <w:style w:type="paragraph" w:customStyle="1" w:styleId="TableParagraph">
    <w:name w:val="Table Paragraph"/>
    <w:basedOn w:val="prastasis"/>
    <w:uiPriority w:val="1"/>
    <w:qFormat/>
  </w:style>
  <w:style w:type="paragraph" w:styleId="Antrats">
    <w:name w:val="header"/>
    <w:basedOn w:val="prastasis"/>
    <w:link w:val="AntratsDiagrama"/>
    <w:uiPriority w:val="99"/>
    <w:unhideWhenUsed/>
    <w:rsid w:val="00A529FF"/>
    <w:pPr>
      <w:tabs>
        <w:tab w:val="center" w:pos="4819"/>
        <w:tab w:val="right" w:pos="9638"/>
      </w:tabs>
    </w:pPr>
  </w:style>
  <w:style w:type="character" w:customStyle="1" w:styleId="AntratsDiagrama">
    <w:name w:val="Antraštės Diagrama"/>
    <w:basedOn w:val="Numatytasispastraiposriftas"/>
    <w:link w:val="Antrats"/>
    <w:uiPriority w:val="99"/>
    <w:rsid w:val="00A529FF"/>
    <w:rPr>
      <w:rFonts w:ascii="Arial MT" w:eastAsia="Arial MT" w:hAnsi="Arial MT" w:cs="Arial MT"/>
      <w:lang w:val="lt-LT"/>
    </w:rPr>
  </w:style>
  <w:style w:type="paragraph" w:styleId="Porat">
    <w:name w:val="footer"/>
    <w:basedOn w:val="prastasis"/>
    <w:link w:val="PoratDiagrama"/>
    <w:uiPriority w:val="99"/>
    <w:unhideWhenUsed/>
    <w:rsid w:val="00A529FF"/>
    <w:pPr>
      <w:tabs>
        <w:tab w:val="center" w:pos="4819"/>
        <w:tab w:val="right" w:pos="9638"/>
      </w:tabs>
    </w:pPr>
  </w:style>
  <w:style w:type="character" w:customStyle="1" w:styleId="PoratDiagrama">
    <w:name w:val="Poraštė Diagrama"/>
    <w:basedOn w:val="Numatytasispastraiposriftas"/>
    <w:link w:val="Porat"/>
    <w:uiPriority w:val="99"/>
    <w:rsid w:val="00A529FF"/>
    <w:rPr>
      <w:rFonts w:ascii="Arial MT" w:eastAsia="Arial MT" w:hAnsi="Arial MT" w:cs="Arial MT"/>
      <w:lang w:val="lt-LT"/>
    </w:rPr>
  </w:style>
  <w:style w:type="character" w:customStyle="1" w:styleId="fontstyle01">
    <w:name w:val="fontstyle01"/>
    <w:basedOn w:val="Numatytasispastraiposriftas"/>
    <w:rsid w:val="00091E1D"/>
    <w:rPr>
      <w:rFonts w:ascii="ArialMT" w:hAnsi="ArialMT" w:hint="default"/>
      <w:b w:val="0"/>
      <w:bCs w:val="0"/>
      <w:i w:val="0"/>
      <w:iCs w:val="0"/>
      <w:color w:val="000000"/>
      <w:sz w:val="22"/>
      <w:szCs w:val="22"/>
    </w:rPr>
  </w:style>
  <w:style w:type="table" w:customStyle="1" w:styleId="TableNormal1">
    <w:name w:val="Table Normal1"/>
    <w:uiPriority w:val="2"/>
    <w:semiHidden/>
    <w:unhideWhenUsed/>
    <w:qFormat/>
    <w:rsid w:val="001833D2"/>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4142249">
      <w:bodyDiv w:val="1"/>
      <w:marLeft w:val="0"/>
      <w:marRight w:val="0"/>
      <w:marTop w:val="0"/>
      <w:marBottom w:val="0"/>
      <w:divBdr>
        <w:top w:val="none" w:sz="0" w:space="0" w:color="auto"/>
        <w:left w:val="none" w:sz="0" w:space="0" w:color="auto"/>
        <w:bottom w:val="none" w:sz="0" w:space="0" w:color="auto"/>
        <w:right w:val="none" w:sz="0" w:space="0" w:color="auto"/>
      </w:divBdr>
    </w:div>
    <w:div w:id="1539708326">
      <w:bodyDiv w:val="1"/>
      <w:marLeft w:val="0"/>
      <w:marRight w:val="0"/>
      <w:marTop w:val="0"/>
      <w:marBottom w:val="0"/>
      <w:divBdr>
        <w:top w:val="none" w:sz="0" w:space="0" w:color="auto"/>
        <w:left w:val="none" w:sz="0" w:space="0" w:color="auto"/>
        <w:bottom w:val="none" w:sz="0" w:space="0" w:color="auto"/>
        <w:right w:val="none" w:sz="0" w:space="0" w:color="auto"/>
      </w:divBdr>
    </w:div>
    <w:div w:id="1548909811">
      <w:bodyDiv w:val="1"/>
      <w:marLeft w:val="0"/>
      <w:marRight w:val="0"/>
      <w:marTop w:val="0"/>
      <w:marBottom w:val="0"/>
      <w:divBdr>
        <w:top w:val="none" w:sz="0" w:space="0" w:color="auto"/>
        <w:left w:val="none" w:sz="0" w:space="0" w:color="auto"/>
        <w:bottom w:val="none" w:sz="0" w:space="0" w:color="auto"/>
        <w:right w:val="none" w:sz="0" w:space="0" w:color="auto"/>
      </w:divBdr>
    </w:div>
    <w:div w:id="1664813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FC9534-6A19-465B-A54B-2CE95B37FBB1}">
  <ds:schemaRefs>
    <ds:schemaRef ds:uri="http://schemas.microsoft.com/sharepoint/v3/contenttype/forms"/>
  </ds:schemaRefs>
</ds:datastoreItem>
</file>

<file path=customXml/itemProps2.xml><?xml version="1.0" encoding="utf-8"?>
<ds:datastoreItem xmlns:ds="http://schemas.openxmlformats.org/officeDocument/2006/customXml" ds:itemID="{2489882C-6F55-4F5D-9147-AED03C2ED87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C94C16C7-9BA3-4DF8-A453-15914072CE8D}"/>
</file>

<file path=docProps/app.xml><?xml version="1.0" encoding="utf-8"?>
<Properties xmlns="http://schemas.openxmlformats.org/officeDocument/2006/extended-properties" xmlns:vt="http://schemas.openxmlformats.org/officeDocument/2006/docPropsVTypes">
  <Template>Normal</Template>
  <TotalTime>0</TotalTime>
  <Pages>4</Pages>
  <Words>4214</Words>
  <Characters>2402</Characters>
  <Application>Microsoft Office Word</Application>
  <DocSecurity>0</DocSecurity>
  <Lines>20</Lines>
  <Paragraphs>13</Paragraphs>
  <ScaleCrop>false</ScaleCrop>
  <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cp:lastModifiedBy>Vitalija Jevaišaitė</cp:lastModifiedBy>
  <cp:revision>16</cp:revision>
  <dcterms:created xsi:type="dcterms:W3CDTF">2024-10-08T16:47:00Z</dcterms:created>
  <dcterms:modified xsi:type="dcterms:W3CDTF">2024-10-29T10:54:00Z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2024-10-08T00:00:00Z</vt:filetime>
  </property>
  <property fmtid="{D5CDD505-2E9C-101B-9397-08002B2CF9AE}" pid="3" name="Creator">
    <vt:lpwstr>Microsoft® Word for Microsoft 365</vt:lpwstr>
  </property>
  <property fmtid="{D5CDD505-2E9C-101B-9397-08002B2CF9AE}" pid="4" name="LastSaved">
    <vt:filetime>2024-10-08T00:00:00Z</vt:filetime>
  </property>
  <property fmtid="{D5CDD505-2E9C-101B-9397-08002B2CF9AE}" pid="5" name="Producer">
    <vt:lpwstr>Microsoft® Word for Microsoft 365</vt:lpwstr>
  </property>
  <property fmtid="{D5CDD505-2E9C-101B-9397-08002B2CF9AE}" pid="6" name="ContentTypeId">
    <vt:lpwstr>0x0101005A5681AB322D1347B1F7CBA0195EE3D0</vt:lpwstr>
  </property>
  <property fmtid="{D5CDD505-2E9C-101B-9397-08002B2CF9AE}" pid="7" name="MediaServiceImageTags">
    <vt:lpwstr/>
  </property>
</Properties>
</file>